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F163BE" w14:textId="77777777" w:rsidR="00D01908" w:rsidRDefault="009A177D" w:rsidP="003A2749">
      <w:pPr>
        <w:pBdr>
          <w:top w:val="nil"/>
          <w:left w:val="nil"/>
          <w:bottom w:val="nil"/>
          <w:right w:val="nil"/>
          <w:between w:val="nil"/>
        </w:pBdr>
        <w:spacing w:after="240"/>
        <w:jc w:val="center"/>
        <w:rPr>
          <w:color w:val="000000"/>
        </w:rPr>
      </w:pPr>
      <w:r>
        <w:rPr>
          <w:noProof/>
          <w:color w:val="000000"/>
        </w:rPr>
        <w:drawing>
          <wp:inline distT="0" distB="0" distL="114300" distR="114300" wp14:anchorId="60ACB87E" wp14:editId="5D2E9FE6">
            <wp:extent cx="5481955" cy="4243705"/>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481955" cy="4243705"/>
                    </a:xfrm>
                    <a:prstGeom prst="rect">
                      <a:avLst/>
                    </a:prstGeom>
                    <a:ln/>
                  </pic:spPr>
                </pic:pic>
              </a:graphicData>
            </a:graphic>
          </wp:inline>
        </w:drawing>
      </w:r>
    </w:p>
    <w:p w14:paraId="578C4C2F" w14:textId="77777777" w:rsidR="00D01908" w:rsidRDefault="00D01908" w:rsidP="003A2749">
      <w:pPr>
        <w:pBdr>
          <w:top w:val="nil"/>
          <w:left w:val="nil"/>
          <w:bottom w:val="nil"/>
          <w:right w:val="nil"/>
          <w:between w:val="nil"/>
        </w:pBdr>
        <w:spacing w:after="240"/>
        <w:jc w:val="center"/>
        <w:rPr>
          <w:color w:val="000000"/>
        </w:rPr>
      </w:pPr>
    </w:p>
    <w:p w14:paraId="3C5390F3" w14:textId="77777777" w:rsidR="00D01908" w:rsidRDefault="00D01908" w:rsidP="003A2749">
      <w:pPr>
        <w:pBdr>
          <w:top w:val="nil"/>
          <w:left w:val="nil"/>
          <w:bottom w:val="nil"/>
          <w:right w:val="nil"/>
          <w:between w:val="nil"/>
        </w:pBdr>
        <w:spacing w:after="240"/>
        <w:jc w:val="center"/>
        <w:rPr>
          <w:color w:val="000000"/>
        </w:rPr>
      </w:pPr>
    </w:p>
    <w:p w14:paraId="6CEC8700" w14:textId="363D3987" w:rsidR="00D01908" w:rsidRPr="00181F02" w:rsidRDefault="008A750C" w:rsidP="003A2749">
      <w:pPr>
        <w:pBdr>
          <w:top w:val="nil"/>
          <w:left w:val="nil"/>
          <w:bottom w:val="nil"/>
          <w:right w:val="nil"/>
          <w:between w:val="nil"/>
        </w:pBdr>
        <w:spacing w:after="240"/>
        <w:jc w:val="center"/>
        <w:rPr>
          <w:rFonts w:ascii="Arial" w:hAnsi="Arial" w:cs="Arial"/>
          <w:color w:val="000000"/>
        </w:rPr>
      </w:pPr>
      <w:r w:rsidRPr="00181F02">
        <w:rPr>
          <w:rFonts w:ascii="Arial" w:hAnsi="Arial" w:cs="Arial"/>
          <w:color w:val="000000" w:themeColor="text1"/>
        </w:rPr>
        <w:t xml:space="preserve">Open Rack V3 </w:t>
      </w:r>
      <w:r w:rsidR="00EA0896" w:rsidRPr="00181F02">
        <w:rPr>
          <w:rFonts w:ascii="Arial" w:hAnsi="Arial" w:cs="Arial"/>
          <w:color w:val="000000" w:themeColor="text1"/>
        </w:rPr>
        <w:t xml:space="preserve">Power </w:t>
      </w:r>
      <w:r w:rsidRPr="00181F02">
        <w:rPr>
          <w:rFonts w:ascii="Arial" w:hAnsi="Arial" w:cs="Arial"/>
          <w:color w:val="000000" w:themeColor="text1"/>
        </w:rPr>
        <w:t xml:space="preserve">Monitoring </w:t>
      </w:r>
      <w:r w:rsidR="00EA0896" w:rsidRPr="00181F02">
        <w:rPr>
          <w:rFonts w:ascii="Arial" w:hAnsi="Arial" w:cs="Arial"/>
          <w:color w:val="000000" w:themeColor="text1"/>
        </w:rPr>
        <w:t>Interface (PMI) Module</w:t>
      </w:r>
    </w:p>
    <w:p w14:paraId="49040B34" w14:textId="19551C3D" w:rsidR="00D01908" w:rsidRPr="00181F02" w:rsidRDefault="004759A9" w:rsidP="003A2749">
      <w:pPr>
        <w:spacing w:before="280" w:after="240"/>
        <w:jc w:val="center"/>
        <w:rPr>
          <w:rFonts w:ascii="Arial" w:hAnsi="Arial" w:cs="Arial"/>
        </w:rPr>
      </w:pPr>
      <w:r w:rsidRPr="00181F02">
        <w:rPr>
          <w:rFonts w:ascii="Arial" w:hAnsi="Arial" w:cs="Arial"/>
        </w:rPr>
        <w:t xml:space="preserve">Rev: </w:t>
      </w:r>
      <w:r w:rsidR="00774B1D">
        <w:rPr>
          <w:rFonts w:ascii="Arial" w:hAnsi="Arial" w:cs="Arial"/>
        </w:rPr>
        <w:t>1.0</w:t>
      </w:r>
    </w:p>
    <w:p w14:paraId="06247D83" w14:textId="14316294" w:rsidR="00D01908" w:rsidRPr="00774B1D" w:rsidRDefault="00EF15F4" w:rsidP="00774B1D">
      <w:pPr>
        <w:pBdr>
          <w:top w:val="nil"/>
          <w:left w:val="nil"/>
          <w:bottom w:val="nil"/>
          <w:right w:val="nil"/>
          <w:between w:val="nil"/>
        </w:pBdr>
        <w:spacing w:before="280" w:after="240"/>
        <w:jc w:val="center"/>
        <w:rPr>
          <w:rFonts w:ascii="Arial" w:hAnsi="Arial" w:cs="Arial"/>
          <w:color w:val="000000"/>
        </w:rPr>
      </w:pPr>
      <w:r>
        <w:rPr>
          <w:rFonts w:ascii="Arial" w:hAnsi="Arial" w:cs="Arial"/>
          <w:color w:val="000000"/>
        </w:rPr>
        <w:t>0</w:t>
      </w:r>
      <w:r w:rsidR="00774B1D">
        <w:rPr>
          <w:rFonts w:ascii="Arial" w:hAnsi="Arial" w:cs="Arial"/>
          <w:color w:val="000000"/>
        </w:rPr>
        <w:t>8</w:t>
      </w:r>
      <w:r>
        <w:rPr>
          <w:rFonts w:ascii="Arial" w:hAnsi="Arial" w:cs="Arial"/>
          <w:color w:val="000000"/>
        </w:rPr>
        <w:t>/2</w:t>
      </w:r>
      <w:r w:rsidR="00774B1D">
        <w:rPr>
          <w:rFonts w:ascii="Arial" w:hAnsi="Arial" w:cs="Arial"/>
          <w:color w:val="000000"/>
        </w:rPr>
        <w:t>4</w:t>
      </w:r>
      <w:r>
        <w:rPr>
          <w:rFonts w:ascii="Arial" w:hAnsi="Arial" w:cs="Arial"/>
          <w:color w:val="000000"/>
        </w:rPr>
        <w:t>/2022</w:t>
      </w:r>
    </w:p>
    <w:p w14:paraId="40EFB05B" w14:textId="77777777" w:rsidR="00D01908" w:rsidRDefault="00D01908" w:rsidP="003A2749">
      <w:pPr>
        <w:pBdr>
          <w:top w:val="nil"/>
          <w:left w:val="nil"/>
          <w:bottom w:val="nil"/>
          <w:right w:val="nil"/>
          <w:between w:val="nil"/>
        </w:pBdr>
        <w:spacing w:after="240"/>
        <w:jc w:val="center"/>
        <w:rPr>
          <w:color w:val="000000"/>
        </w:rPr>
      </w:pPr>
    </w:p>
    <w:p w14:paraId="6F95066A" w14:textId="2C1C5953" w:rsidR="004759A9" w:rsidRDefault="009A177D" w:rsidP="003A2749">
      <w:pPr>
        <w:spacing w:before="280" w:after="240"/>
        <w:rPr>
          <w:rFonts w:ascii="Arial" w:hAnsi="Arial" w:cs="Arial"/>
        </w:rPr>
      </w:pPr>
      <w:r w:rsidRPr="00181F02">
        <w:rPr>
          <w:rFonts w:ascii="Arial" w:hAnsi="Arial" w:cs="Arial"/>
        </w:rPr>
        <w:t>Author</w:t>
      </w:r>
      <w:r w:rsidR="004759A9" w:rsidRPr="00181F02">
        <w:rPr>
          <w:rFonts w:ascii="Arial" w:hAnsi="Arial" w:cs="Arial"/>
        </w:rPr>
        <w:t>s</w:t>
      </w:r>
      <w:r w:rsidRPr="00181F02">
        <w:rPr>
          <w:rFonts w:ascii="Arial" w:hAnsi="Arial" w:cs="Arial"/>
        </w:rPr>
        <w:t xml:space="preserve">: </w:t>
      </w:r>
    </w:p>
    <w:p w14:paraId="2A381312" w14:textId="77777777" w:rsidR="00774B1D" w:rsidRDefault="00774B1D" w:rsidP="00774B1D">
      <w:r>
        <w:t>Hamid Keyhani</w:t>
      </w:r>
    </w:p>
    <w:p w14:paraId="444055B5" w14:textId="77777777" w:rsidR="00774B1D" w:rsidRDefault="00774B1D" w:rsidP="00774B1D">
      <w:r>
        <w:t>Dmitriy Shapiro</w:t>
      </w:r>
    </w:p>
    <w:p w14:paraId="107A3447" w14:textId="63D71DF7" w:rsidR="00774B1D" w:rsidRDefault="00774B1D" w:rsidP="00774B1D">
      <w:r>
        <w:t>David Sun</w:t>
      </w:r>
    </w:p>
    <w:p w14:paraId="569B988C" w14:textId="77777777" w:rsidR="00774B1D" w:rsidRPr="00181F02" w:rsidRDefault="00774B1D" w:rsidP="003A2749">
      <w:pPr>
        <w:spacing w:before="280" w:after="240"/>
        <w:rPr>
          <w:rFonts w:ascii="Arial" w:hAnsi="Arial" w:cs="Arial"/>
        </w:rPr>
      </w:pPr>
    </w:p>
    <w:p w14:paraId="7128988C" w14:textId="48DBB79F" w:rsidR="004759A9" w:rsidRDefault="004F7ACE" w:rsidP="003A2749">
      <w:pPr>
        <w:spacing w:before="280" w:after="240"/>
      </w:pPr>
      <w:r w:rsidRPr="004759A9">
        <w:br w:type="page"/>
      </w:r>
    </w:p>
    <w:p w14:paraId="3F2D5D0D" w14:textId="55CA26C5" w:rsidR="00D01908" w:rsidRDefault="009A177D" w:rsidP="00181F02">
      <w:pPr>
        <w:pStyle w:val="Heading1"/>
        <w:numPr>
          <w:ilvl w:val="0"/>
          <w:numId w:val="0"/>
        </w:numPr>
        <w:spacing w:after="240"/>
      </w:pPr>
      <w:bookmarkStart w:id="0" w:name="_Toc95469859"/>
      <w:r>
        <w:lastRenderedPageBreak/>
        <w:t xml:space="preserve">License </w:t>
      </w:r>
      <w:r>
        <w:rPr>
          <w:highlight w:val="yellow"/>
        </w:rPr>
        <w:t>(OCP CLA Option)</w:t>
      </w:r>
      <w:bookmarkEnd w:id="0"/>
    </w:p>
    <w:p w14:paraId="4A5792DD" w14:textId="77777777" w:rsidR="00D01908" w:rsidRDefault="00D01908" w:rsidP="003A2749">
      <w:pPr>
        <w:spacing w:before="280" w:after="240"/>
      </w:pPr>
    </w:p>
    <w:p w14:paraId="1CAA0BA4" w14:textId="77777777" w:rsidR="00D01908" w:rsidRDefault="009A177D" w:rsidP="003A2749">
      <w:pPr>
        <w:spacing w:after="240"/>
        <w:rPr>
          <w:rFonts w:ascii="Calibri" w:eastAsia="Calibri" w:hAnsi="Calibri" w:cs="Calibri"/>
          <w:color w:val="FF0000"/>
          <w:sz w:val="22"/>
          <w:szCs w:val="22"/>
        </w:rPr>
      </w:pPr>
      <w:r>
        <w:rPr>
          <w:rFonts w:ascii="Calibri" w:eastAsia="Calibri" w:hAnsi="Calibri" w:cs="Calibri"/>
          <w:sz w:val="22"/>
          <w:szCs w:val="22"/>
        </w:rPr>
        <w:t xml:space="preserve">Contributions to this Specification are made under the terms and conditions set forth in </w:t>
      </w:r>
      <w:r>
        <w:rPr>
          <w:rFonts w:ascii="Calibri" w:eastAsia="Calibri" w:hAnsi="Calibri" w:cs="Calibri"/>
          <w:b/>
          <w:color w:val="FF0000"/>
          <w:sz w:val="22"/>
          <w:szCs w:val="22"/>
          <w:highlight w:val="yellow"/>
        </w:rPr>
        <w:t>Open Compute Project Contribution License Agreement (“OCP CLA”)</w:t>
      </w:r>
      <w:r>
        <w:rPr>
          <w:rFonts w:ascii="Calibri" w:eastAsia="Calibri" w:hAnsi="Calibri" w:cs="Calibri"/>
          <w:b/>
          <w:color w:val="FF0000"/>
          <w:sz w:val="22"/>
          <w:szCs w:val="22"/>
        </w:rPr>
        <w:t xml:space="preserve"> (“</w:t>
      </w:r>
      <w:r>
        <w:rPr>
          <w:rFonts w:ascii="Calibri" w:eastAsia="Calibri" w:hAnsi="Calibri" w:cs="Calibri"/>
          <w:sz w:val="22"/>
          <w:szCs w:val="22"/>
        </w:rPr>
        <w:t xml:space="preserve">Contribution License”) by: </w:t>
      </w:r>
    </w:p>
    <w:p w14:paraId="45B0601D" w14:textId="0FAE5084" w:rsidR="00D01908" w:rsidRPr="00774B1D" w:rsidRDefault="00774B1D" w:rsidP="003A2749">
      <w:pPr>
        <w:spacing w:after="240"/>
        <w:rPr>
          <w:rFonts w:ascii="Arial" w:eastAsia="Calibri" w:hAnsi="Arial" w:cs="Arial"/>
          <w:b/>
          <w:bCs/>
          <w:color w:val="FF0000"/>
          <w:sz w:val="18"/>
          <w:szCs w:val="18"/>
        </w:rPr>
      </w:pPr>
      <w:r w:rsidRPr="00774B1D">
        <w:rPr>
          <w:rFonts w:ascii="Calibri" w:eastAsia="Calibri" w:hAnsi="Calibri" w:cs="Calibri"/>
          <w:b/>
          <w:bCs/>
          <w:color w:val="FF0000"/>
          <w:sz w:val="22"/>
          <w:szCs w:val="22"/>
        </w:rPr>
        <w:t>Meta</w:t>
      </w:r>
      <w:r w:rsidR="00CB264D">
        <w:rPr>
          <w:rFonts w:ascii="Calibri" w:eastAsia="Calibri" w:hAnsi="Calibri" w:cs="Calibri"/>
          <w:b/>
          <w:bCs/>
          <w:color w:val="FF0000"/>
          <w:sz w:val="22"/>
          <w:szCs w:val="22"/>
        </w:rPr>
        <w:t xml:space="preserve"> Platforms</w:t>
      </w:r>
    </w:p>
    <w:p w14:paraId="1A640FFB" w14:textId="77777777" w:rsidR="00D01908" w:rsidRPr="00181F02" w:rsidRDefault="009A177D" w:rsidP="003A2749">
      <w:pPr>
        <w:spacing w:before="280" w:after="240"/>
        <w:rPr>
          <w:rFonts w:ascii="Arial" w:hAnsi="Arial" w:cs="Arial"/>
          <w:sz w:val="20"/>
          <w:szCs w:val="20"/>
        </w:rPr>
      </w:pPr>
      <w:r w:rsidRPr="00181F02">
        <w:rPr>
          <w:rFonts w:ascii="Arial" w:hAnsi="Arial" w:cs="Arial"/>
          <w:sz w:val="20"/>
          <w:szCs w:val="20"/>
        </w:rPr>
        <w:t xml:space="preserve">You can review the signed copies of the applicable Contributor License(s) for this Specification on the OCP website at </w:t>
      </w:r>
      <w:hyperlink r:id="rId12">
        <w:r w:rsidRPr="00181F02">
          <w:rPr>
            <w:rFonts w:ascii="Arial" w:hAnsi="Arial" w:cs="Arial"/>
            <w:sz w:val="20"/>
            <w:szCs w:val="20"/>
          </w:rPr>
          <w:t>http://www.opencompute.org/products/specsanddesign</w:t>
        </w:r>
      </w:hyperlink>
      <w:r w:rsidRPr="00181F02">
        <w:rPr>
          <w:rFonts w:ascii="Arial" w:eastAsia="Calibri" w:hAnsi="Arial" w:cs="Arial"/>
          <w:sz w:val="18"/>
          <w:szCs w:val="18"/>
        </w:rPr>
        <w:t> </w:t>
      </w:r>
    </w:p>
    <w:p w14:paraId="0BC5C2B0" w14:textId="7EC80BED" w:rsidR="00D01908" w:rsidRDefault="009A177D" w:rsidP="003A2749">
      <w:pPr>
        <w:spacing w:before="280" w:after="240"/>
        <w:rPr>
          <w:rFonts w:ascii="Calibri" w:eastAsia="Calibri" w:hAnsi="Calibri" w:cs="Calibri"/>
          <w:color w:val="FF0000"/>
          <w:sz w:val="22"/>
          <w:szCs w:val="22"/>
        </w:rPr>
      </w:pPr>
      <w:r>
        <w:rPr>
          <w:rFonts w:ascii="Calibri" w:eastAsia="Calibri" w:hAnsi="Calibri" w:cs="Calibri"/>
          <w:sz w:val="22"/>
          <w:szCs w:val="22"/>
        </w:rPr>
        <w:t xml:space="preserve">Usage of this Specification is governed by the terms and conditions set forth </w:t>
      </w:r>
      <w:proofErr w:type="gramStart"/>
      <w:r>
        <w:rPr>
          <w:rFonts w:ascii="Calibri" w:eastAsia="Calibri" w:hAnsi="Calibri" w:cs="Calibri"/>
          <w:sz w:val="22"/>
          <w:szCs w:val="22"/>
        </w:rPr>
        <w:t xml:space="preserve">in </w:t>
      </w:r>
      <w:r>
        <w:rPr>
          <w:rFonts w:ascii="Calibri" w:eastAsia="Calibri" w:hAnsi="Calibri" w:cs="Calibri"/>
          <w:b/>
          <w:color w:val="FF0000"/>
          <w:sz w:val="22"/>
          <w:szCs w:val="22"/>
          <w:highlight w:val="yellow"/>
        </w:rPr>
        <w:t xml:space="preserve"> Open</w:t>
      </w:r>
      <w:proofErr w:type="gramEnd"/>
      <w:r>
        <w:rPr>
          <w:rFonts w:ascii="Calibri" w:eastAsia="Calibri" w:hAnsi="Calibri" w:cs="Calibri"/>
          <w:b/>
          <w:color w:val="FF0000"/>
          <w:sz w:val="22"/>
          <w:szCs w:val="22"/>
          <w:highlight w:val="yellow"/>
        </w:rPr>
        <w:t xml:space="preserve"> Web Foundation Final Specification Agreement (“</w:t>
      </w:r>
      <w:proofErr w:type="spellStart"/>
      <w:r>
        <w:rPr>
          <w:rFonts w:ascii="Calibri" w:eastAsia="Calibri" w:hAnsi="Calibri" w:cs="Calibri"/>
          <w:b/>
          <w:color w:val="FF0000"/>
          <w:sz w:val="22"/>
          <w:szCs w:val="22"/>
          <w:highlight w:val="yellow"/>
        </w:rPr>
        <w:t>OWFa</w:t>
      </w:r>
      <w:proofErr w:type="spellEnd"/>
      <w:r>
        <w:rPr>
          <w:rFonts w:ascii="Calibri" w:eastAsia="Calibri" w:hAnsi="Calibri" w:cs="Calibri"/>
          <w:b/>
          <w:color w:val="FF0000"/>
          <w:sz w:val="22"/>
          <w:szCs w:val="22"/>
          <w:highlight w:val="yellow"/>
        </w:rPr>
        <w:t xml:space="preserve"> 1.0”)</w:t>
      </w:r>
      <w:r w:rsidR="00CB264D">
        <w:rPr>
          <w:rFonts w:ascii="Calibri" w:eastAsia="Calibri" w:hAnsi="Calibri" w:cs="Calibri"/>
          <w:b/>
          <w:color w:val="FF0000"/>
          <w:sz w:val="22"/>
          <w:szCs w:val="22"/>
        </w:rPr>
        <w:t xml:space="preserve"> </w:t>
      </w:r>
      <w:r>
        <w:rPr>
          <w:rFonts w:ascii="Calibri" w:eastAsia="Calibri" w:hAnsi="Calibri" w:cs="Calibri"/>
          <w:b/>
          <w:color w:val="FF0000"/>
          <w:sz w:val="22"/>
          <w:szCs w:val="22"/>
        </w:rPr>
        <w:t xml:space="preserve">   </w:t>
      </w:r>
    </w:p>
    <w:p w14:paraId="3CCA9DC0" w14:textId="77777777" w:rsidR="00D01908" w:rsidRPr="00181F02" w:rsidRDefault="009A177D" w:rsidP="003A2749">
      <w:pPr>
        <w:spacing w:before="280" w:after="240"/>
        <w:rPr>
          <w:rFonts w:ascii="Arial" w:hAnsi="Arial" w:cs="Arial"/>
          <w:sz w:val="20"/>
          <w:szCs w:val="20"/>
        </w:rPr>
      </w:pPr>
      <w:r w:rsidRPr="00181F02">
        <w:rPr>
          <w:rFonts w:ascii="Arial" w:hAnsi="Arial" w:cs="Arial"/>
          <w:sz w:val="20"/>
          <w:szCs w:val="20"/>
        </w:rPr>
        <w:t>You can review the applicable Specification License(s) executed by the above referenced contributors to this Specification on the OCP website at http://www.opencompute.org/participate/legal-documents/</w:t>
      </w:r>
    </w:p>
    <w:p w14:paraId="441290FD" w14:textId="77777777" w:rsidR="00D01908" w:rsidRDefault="009A177D" w:rsidP="003A2749">
      <w:pPr>
        <w:spacing w:after="240"/>
        <w:rPr>
          <w:rFonts w:ascii="Calibri" w:eastAsia="Calibri" w:hAnsi="Calibri" w:cs="Calibri"/>
          <w:sz w:val="22"/>
          <w:szCs w:val="22"/>
        </w:rPr>
      </w:pPr>
      <w:r>
        <w:rPr>
          <w:rFonts w:ascii="Calibri" w:eastAsia="Calibri" w:hAnsi="Calibri" w:cs="Calibri"/>
          <w:b/>
          <w:sz w:val="22"/>
          <w:szCs w:val="22"/>
        </w:rPr>
        <w:t> Note</w:t>
      </w:r>
      <w:r>
        <w:rPr>
          <w:rFonts w:ascii="Calibri" w:eastAsia="Calibri" w:hAnsi="Calibri" w:cs="Calibri"/>
          <w:sz w:val="22"/>
          <w:szCs w:val="22"/>
        </w:rPr>
        <w:t xml:space="preserve">:  The following clarifications, which distinguish technology licensed in the Contribution License and/or Specification License from those technologies merely referenced (but not licensed), were accepted by the Incubation Committee of the OCP:  </w:t>
      </w:r>
    </w:p>
    <w:p w14:paraId="19F71AE0" w14:textId="2A6E47D3" w:rsidR="00D01908" w:rsidRDefault="00CB264D" w:rsidP="003A2749">
      <w:pPr>
        <w:spacing w:after="240"/>
        <w:rPr>
          <w:rFonts w:ascii="Calibri" w:eastAsia="Calibri" w:hAnsi="Calibri" w:cs="Calibri"/>
          <w:sz w:val="22"/>
          <w:szCs w:val="22"/>
        </w:rPr>
      </w:pPr>
      <w:r>
        <w:rPr>
          <w:rFonts w:ascii="Calibri" w:eastAsia="Calibri" w:hAnsi="Calibri" w:cs="Calibri"/>
          <w:sz w:val="22"/>
          <w:szCs w:val="22"/>
        </w:rPr>
        <w:t xml:space="preserve"> None</w:t>
      </w:r>
    </w:p>
    <w:p w14:paraId="37CECEAE" w14:textId="30201E1D" w:rsidR="00D01908" w:rsidRDefault="009A177D" w:rsidP="003A2749">
      <w:pPr>
        <w:spacing w:before="280" w:after="240"/>
        <w:rPr>
          <w:rFonts w:ascii="Arial" w:hAnsi="Arial" w:cs="Arial"/>
          <w:sz w:val="20"/>
          <w:szCs w:val="20"/>
        </w:rPr>
      </w:pPr>
      <w:r w:rsidRPr="00181F02">
        <w:rPr>
          <w:rFonts w:ascii="Arial" w:hAnsi="Arial" w:cs="Arial"/>
          <w:sz w:val="20"/>
          <w:szCs w:val="20"/>
        </w:rPr>
        <w:t>NOTWITHSTANDING THE FOREGOING LICENSES, THIS SPECIFICATION IS PROVIDED BY OCP "AS IS" AND OCP EXPRESSLY DISCLAIMS ANY WARRANTIES (EXPRESS, IMPLIED, OR OTHERWISE), INCLUDING IMPLIED WARRANTIES OF MERCHANTABILITY, NON-INFRINGEMENT, FITNESS FOR A PARTICULAR PURPOSE, OR TITLE, RELATED TO THE SPECIFICATION. NOTICE IS HEREBY GIVEN, THAT OTHER RIGHTS NOT GRANTED AS SET FORTH ABOVE, INCLUDING WITHOUT LIMITATION, RIGHTS OF THIRD PARTIES WHO DID NOT EXECUTE THE ABOVE LICENSES, MAY BE IMPLICATED BY THE IMPLEMENTATION OF OR COMPLIANCE WITH THIS SPECIFICATION. OCP IS NOT RESPONSIBLE FOR IDENTIFYING RIGHTS FOR WHICH A LICENSE MAY BE REQUIRED IN ORDER TO IMPLEMENT THIS SPECIFICATION.  THE ENTIRE RISK AS TO IMPLEMENTING OR OTHERWISE USING THE SPECIFICATION IS ASSUMED BY YOU. IN NO EVENT WILL OCP BE LIABLE TO YOU FOR ANY MONETARY DAMAGES WITH RESPECT TO ANY CLAIMS RELATED TO, OR ARISING OUT OF YOUR USE OF THIS SPECIFICATION, INCLUDING BUT NOT LIMITED TO ANY LIABILITY FOR LOST PROFITS OR ANY CONSEQUENTIAL, INCIDENTAL, INDIRECT, SPECIAL OR PUNITIVE DAMAGES OF ANY CHARACTER FROM ANY CAUSES OF ACTION OF ANY KIND WITH RESPECT TO THIS SPECIFICATION, WHETHER BASED ON BREACH OF CONTRACT, TORT (INCLUDING NEGLIGENCE), OR OTHERWISE, AND EVEN IF OCP HAS BEEN ADVISED OF THE POSSIBILITY OF SUCH DAMAGE.</w:t>
      </w:r>
    </w:p>
    <w:p w14:paraId="5B2FFFB9" w14:textId="0B35A2C5" w:rsidR="004F7ACE" w:rsidRPr="004F7ACE" w:rsidRDefault="004F7ACE" w:rsidP="003A2749">
      <w:pPr>
        <w:spacing w:before="280" w:after="240"/>
        <w:rPr>
          <w:rFonts w:ascii="Arial" w:hAnsi="Arial" w:cs="Arial"/>
          <w:b/>
          <w:bCs/>
          <w:sz w:val="20"/>
          <w:szCs w:val="20"/>
        </w:rPr>
      </w:pPr>
      <w:r w:rsidRPr="004759A9">
        <w:br w:type="page"/>
      </w:r>
    </w:p>
    <w:p w14:paraId="515381DA" w14:textId="77777777" w:rsidR="00D01908" w:rsidRPr="00C80F2B" w:rsidRDefault="009A177D" w:rsidP="00C80F2B">
      <w:pPr>
        <w:pStyle w:val="Heading1"/>
        <w:numPr>
          <w:ilvl w:val="0"/>
          <w:numId w:val="0"/>
        </w:numPr>
        <w:rPr>
          <w:b/>
        </w:rPr>
      </w:pPr>
      <w:bookmarkStart w:id="1" w:name="_3znysh7" w:colFirst="0" w:colLast="0"/>
      <w:bookmarkStart w:id="2" w:name="_Toc95469860"/>
      <w:bookmarkEnd w:id="1"/>
      <w:r w:rsidRPr="00C80F2B">
        <w:rPr>
          <w:b/>
        </w:rPr>
        <w:lastRenderedPageBreak/>
        <w:t>Table of Contents</w:t>
      </w:r>
      <w:bookmarkEnd w:id="2"/>
    </w:p>
    <w:sdt>
      <w:sdtPr>
        <w:rPr>
          <w:rFonts w:ascii="Times New Roman" w:eastAsia="Times New Roman" w:hAnsi="Times New Roman" w:cs="Times New Roman"/>
          <w:b/>
          <w:bCs/>
          <w:sz w:val="24"/>
          <w:szCs w:val="24"/>
          <w:lang w:eastAsia="en-US"/>
        </w:rPr>
        <w:id w:val="-650066465"/>
        <w:docPartObj>
          <w:docPartGallery w:val="Table of Contents"/>
          <w:docPartUnique/>
        </w:docPartObj>
      </w:sdtPr>
      <w:sdtEndPr>
        <w:rPr>
          <w:b w:val="0"/>
          <w:bCs w:val="0"/>
        </w:rPr>
      </w:sdtEndPr>
      <w:sdtContent>
        <w:p w14:paraId="45E13220" w14:textId="0E11561E" w:rsidR="00CA3526" w:rsidRDefault="009A177D">
          <w:pPr>
            <w:pStyle w:val="TOC1"/>
            <w:tabs>
              <w:tab w:val="right" w:pos="9350"/>
            </w:tabs>
            <w:rPr>
              <w:rFonts w:asciiTheme="minorHAnsi" w:eastAsiaTheme="minorEastAsia" w:hAnsiTheme="minorHAnsi" w:cstheme="minorBidi"/>
              <w:noProof/>
              <w:sz w:val="22"/>
              <w:szCs w:val="22"/>
              <w:lang w:eastAsia="en-US"/>
            </w:rPr>
          </w:pPr>
          <w:r w:rsidRPr="00181F02">
            <w:rPr>
              <w:b/>
              <w:bCs/>
            </w:rPr>
            <w:fldChar w:fldCharType="begin"/>
          </w:r>
          <w:r w:rsidRPr="00181F02">
            <w:rPr>
              <w:b/>
              <w:bCs/>
            </w:rPr>
            <w:instrText xml:space="preserve"> TOC \h \u \z </w:instrText>
          </w:r>
          <w:r w:rsidRPr="00181F02">
            <w:rPr>
              <w:b/>
              <w:bCs/>
            </w:rPr>
            <w:fldChar w:fldCharType="separate"/>
          </w:r>
          <w:hyperlink w:anchor="_Toc95469859" w:history="1">
            <w:r w:rsidR="00CA3526" w:rsidRPr="00210624">
              <w:rPr>
                <w:rStyle w:val="Hyperlink"/>
                <w:noProof/>
              </w:rPr>
              <w:t xml:space="preserve">License </w:t>
            </w:r>
            <w:r w:rsidR="00CA3526" w:rsidRPr="00210624">
              <w:rPr>
                <w:rStyle w:val="Hyperlink"/>
                <w:noProof/>
                <w:highlight w:val="yellow"/>
              </w:rPr>
              <w:t>(OCP CLA Option)</w:t>
            </w:r>
            <w:r w:rsidR="00CA3526">
              <w:rPr>
                <w:noProof/>
                <w:webHidden/>
              </w:rPr>
              <w:tab/>
            </w:r>
            <w:r w:rsidR="00CA3526">
              <w:rPr>
                <w:noProof/>
                <w:webHidden/>
              </w:rPr>
              <w:fldChar w:fldCharType="begin"/>
            </w:r>
            <w:r w:rsidR="00CA3526">
              <w:rPr>
                <w:noProof/>
                <w:webHidden/>
              </w:rPr>
              <w:instrText xml:space="preserve"> PAGEREF _Toc95469859 \h </w:instrText>
            </w:r>
            <w:r w:rsidR="00CA3526">
              <w:rPr>
                <w:noProof/>
                <w:webHidden/>
              </w:rPr>
            </w:r>
            <w:r w:rsidR="00CA3526">
              <w:rPr>
                <w:noProof/>
                <w:webHidden/>
              </w:rPr>
              <w:fldChar w:fldCharType="separate"/>
            </w:r>
            <w:r w:rsidR="00CA3526">
              <w:rPr>
                <w:noProof/>
                <w:webHidden/>
              </w:rPr>
              <w:t>2</w:t>
            </w:r>
            <w:r w:rsidR="00CA3526">
              <w:rPr>
                <w:noProof/>
                <w:webHidden/>
              </w:rPr>
              <w:fldChar w:fldCharType="end"/>
            </w:r>
          </w:hyperlink>
        </w:p>
        <w:p w14:paraId="6B4CD7B4" w14:textId="4E794AEC" w:rsidR="00CA3526" w:rsidRDefault="00000000">
          <w:pPr>
            <w:pStyle w:val="TOC1"/>
            <w:tabs>
              <w:tab w:val="right" w:pos="9350"/>
            </w:tabs>
            <w:rPr>
              <w:rFonts w:asciiTheme="minorHAnsi" w:eastAsiaTheme="minorEastAsia" w:hAnsiTheme="minorHAnsi" w:cstheme="minorBidi"/>
              <w:noProof/>
              <w:sz w:val="22"/>
              <w:szCs w:val="22"/>
              <w:lang w:eastAsia="en-US"/>
            </w:rPr>
          </w:pPr>
          <w:hyperlink w:anchor="_Toc95469860" w:history="1">
            <w:r w:rsidR="00CA3526" w:rsidRPr="00210624">
              <w:rPr>
                <w:rStyle w:val="Hyperlink"/>
                <w:b/>
                <w:noProof/>
              </w:rPr>
              <w:t>Table of Contents</w:t>
            </w:r>
            <w:r w:rsidR="00CA3526">
              <w:rPr>
                <w:noProof/>
                <w:webHidden/>
              </w:rPr>
              <w:tab/>
            </w:r>
            <w:r w:rsidR="00CA3526">
              <w:rPr>
                <w:noProof/>
                <w:webHidden/>
              </w:rPr>
              <w:fldChar w:fldCharType="begin"/>
            </w:r>
            <w:r w:rsidR="00CA3526">
              <w:rPr>
                <w:noProof/>
                <w:webHidden/>
              </w:rPr>
              <w:instrText xml:space="preserve"> PAGEREF _Toc95469860 \h </w:instrText>
            </w:r>
            <w:r w:rsidR="00CA3526">
              <w:rPr>
                <w:noProof/>
                <w:webHidden/>
              </w:rPr>
            </w:r>
            <w:r w:rsidR="00CA3526">
              <w:rPr>
                <w:noProof/>
                <w:webHidden/>
              </w:rPr>
              <w:fldChar w:fldCharType="separate"/>
            </w:r>
            <w:r w:rsidR="00CA3526">
              <w:rPr>
                <w:noProof/>
                <w:webHidden/>
              </w:rPr>
              <w:t>3</w:t>
            </w:r>
            <w:r w:rsidR="00CA3526">
              <w:rPr>
                <w:noProof/>
                <w:webHidden/>
              </w:rPr>
              <w:fldChar w:fldCharType="end"/>
            </w:r>
          </w:hyperlink>
        </w:p>
        <w:p w14:paraId="7DFC0BAC" w14:textId="6762BA21" w:rsidR="00CA3526" w:rsidRDefault="00000000">
          <w:pPr>
            <w:pStyle w:val="TOC1"/>
            <w:tabs>
              <w:tab w:val="right" w:pos="9350"/>
            </w:tabs>
            <w:rPr>
              <w:rFonts w:asciiTheme="minorHAnsi" w:eastAsiaTheme="minorEastAsia" w:hAnsiTheme="minorHAnsi" w:cstheme="minorBidi"/>
              <w:noProof/>
              <w:sz w:val="22"/>
              <w:szCs w:val="22"/>
              <w:lang w:eastAsia="en-US"/>
            </w:rPr>
          </w:pPr>
          <w:hyperlink w:anchor="_Toc95469861" w:history="1">
            <w:r w:rsidR="00CA3526" w:rsidRPr="00210624">
              <w:rPr>
                <w:rStyle w:val="Hyperlink"/>
                <w:b/>
                <w:noProof/>
              </w:rPr>
              <w:t xml:space="preserve">Revision </w:t>
            </w:r>
            <w:r w:rsidR="00CA3526" w:rsidRPr="00210624">
              <w:rPr>
                <w:rStyle w:val="Hyperlink"/>
                <w:b/>
                <w:bCs/>
                <w:noProof/>
              </w:rPr>
              <w:t>History</w:t>
            </w:r>
            <w:r w:rsidR="00CA3526">
              <w:rPr>
                <w:noProof/>
                <w:webHidden/>
              </w:rPr>
              <w:tab/>
            </w:r>
            <w:r w:rsidR="00CA3526">
              <w:rPr>
                <w:noProof/>
                <w:webHidden/>
              </w:rPr>
              <w:fldChar w:fldCharType="begin"/>
            </w:r>
            <w:r w:rsidR="00CA3526">
              <w:rPr>
                <w:noProof/>
                <w:webHidden/>
              </w:rPr>
              <w:instrText xml:space="preserve"> PAGEREF _Toc95469861 \h </w:instrText>
            </w:r>
            <w:r w:rsidR="00CA3526">
              <w:rPr>
                <w:noProof/>
                <w:webHidden/>
              </w:rPr>
            </w:r>
            <w:r w:rsidR="00CA3526">
              <w:rPr>
                <w:noProof/>
                <w:webHidden/>
              </w:rPr>
              <w:fldChar w:fldCharType="separate"/>
            </w:r>
            <w:r w:rsidR="00CA3526">
              <w:rPr>
                <w:noProof/>
                <w:webHidden/>
              </w:rPr>
              <w:t>4</w:t>
            </w:r>
            <w:r w:rsidR="00CA3526">
              <w:rPr>
                <w:noProof/>
                <w:webHidden/>
              </w:rPr>
              <w:fldChar w:fldCharType="end"/>
            </w:r>
          </w:hyperlink>
        </w:p>
        <w:p w14:paraId="4958CC48" w14:textId="16AABBE7" w:rsidR="00CA3526" w:rsidRDefault="00000000">
          <w:pPr>
            <w:pStyle w:val="TOC1"/>
            <w:tabs>
              <w:tab w:val="left" w:pos="400"/>
              <w:tab w:val="right" w:pos="9350"/>
            </w:tabs>
            <w:rPr>
              <w:rFonts w:asciiTheme="minorHAnsi" w:eastAsiaTheme="minorEastAsia" w:hAnsiTheme="minorHAnsi" w:cstheme="minorBidi"/>
              <w:noProof/>
              <w:sz w:val="22"/>
              <w:szCs w:val="22"/>
              <w:lang w:eastAsia="en-US"/>
            </w:rPr>
          </w:pPr>
          <w:hyperlink w:anchor="_Toc95469862" w:history="1">
            <w:r w:rsidR="00CA3526" w:rsidRPr="00210624">
              <w:rPr>
                <w:rStyle w:val="Hyperlink"/>
                <w:b/>
                <w:bCs/>
                <w:noProof/>
              </w:rPr>
              <w:t>1.</w:t>
            </w:r>
            <w:r w:rsidR="00CA3526">
              <w:rPr>
                <w:rFonts w:asciiTheme="minorHAnsi" w:eastAsiaTheme="minorEastAsia" w:hAnsiTheme="minorHAnsi" w:cstheme="minorBidi"/>
                <w:noProof/>
                <w:sz w:val="22"/>
                <w:szCs w:val="22"/>
                <w:lang w:eastAsia="en-US"/>
              </w:rPr>
              <w:tab/>
            </w:r>
            <w:r w:rsidR="00CA3526" w:rsidRPr="00210624">
              <w:rPr>
                <w:rStyle w:val="Hyperlink"/>
                <w:b/>
                <w:bCs/>
                <w:noProof/>
              </w:rPr>
              <w:t>Scope</w:t>
            </w:r>
            <w:r w:rsidR="00CA3526">
              <w:rPr>
                <w:noProof/>
                <w:webHidden/>
              </w:rPr>
              <w:tab/>
            </w:r>
            <w:r w:rsidR="00CA3526">
              <w:rPr>
                <w:noProof/>
                <w:webHidden/>
              </w:rPr>
              <w:fldChar w:fldCharType="begin"/>
            </w:r>
            <w:r w:rsidR="00CA3526">
              <w:rPr>
                <w:noProof/>
                <w:webHidden/>
              </w:rPr>
              <w:instrText xml:space="preserve"> PAGEREF _Toc95469862 \h </w:instrText>
            </w:r>
            <w:r w:rsidR="00CA3526">
              <w:rPr>
                <w:noProof/>
                <w:webHidden/>
              </w:rPr>
            </w:r>
            <w:r w:rsidR="00CA3526">
              <w:rPr>
                <w:noProof/>
                <w:webHidden/>
              </w:rPr>
              <w:fldChar w:fldCharType="separate"/>
            </w:r>
            <w:r w:rsidR="00CA3526">
              <w:rPr>
                <w:noProof/>
                <w:webHidden/>
              </w:rPr>
              <w:t>5</w:t>
            </w:r>
            <w:r w:rsidR="00CA3526">
              <w:rPr>
                <w:noProof/>
                <w:webHidden/>
              </w:rPr>
              <w:fldChar w:fldCharType="end"/>
            </w:r>
          </w:hyperlink>
        </w:p>
        <w:p w14:paraId="6EA1B74D" w14:textId="15985C44" w:rsidR="00CA3526" w:rsidRDefault="00000000">
          <w:pPr>
            <w:pStyle w:val="TOC1"/>
            <w:tabs>
              <w:tab w:val="left" w:pos="400"/>
              <w:tab w:val="right" w:pos="9350"/>
            </w:tabs>
            <w:rPr>
              <w:rFonts w:asciiTheme="minorHAnsi" w:eastAsiaTheme="minorEastAsia" w:hAnsiTheme="minorHAnsi" w:cstheme="minorBidi"/>
              <w:noProof/>
              <w:sz w:val="22"/>
              <w:szCs w:val="22"/>
              <w:lang w:eastAsia="en-US"/>
            </w:rPr>
          </w:pPr>
          <w:hyperlink w:anchor="_Toc95469863" w:history="1">
            <w:r w:rsidR="00CA3526" w:rsidRPr="00210624">
              <w:rPr>
                <w:rStyle w:val="Hyperlink"/>
                <w:b/>
                <w:bCs/>
                <w:noProof/>
              </w:rPr>
              <w:t>2.</w:t>
            </w:r>
            <w:r w:rsidR="00CA3526">
              <w:rPr>
                <w:rFonts w:asciiTheme="minorHAnsi" w:eastAsiaTheme="minorEastAsia" w:hAnsiTheme="minorHAnsi" w:cstheme="minorBidi"/>
                <w:noProof/>
                <w:sz w:val="22"/>
                <w:szCs w:val="22"/>
                <w:lang w:eastAsia="en-US"/>
              </w:rPr>
              <w:tab/>
            </w:r>
            <w:r w:rsidR="00CA3526" w:rsidRPr="00210624">
              <w:rPr>
                <w:rStyle w:val="Hyperlink"/>
                <w:b/>
                <w:bCs/>
                <w:noProof/>
              </w:rPr>
              <w:t>PMI Overview</w:t>
            </w:r>
            <w:r w:rsidR="00CA3526">
              <w:rPr>
                <w:noProof/>
                <w:webHidden/>
              </w:rPr>
              <w:tab/>
            </w:r>
            <w:r w:rsidR="00CA3526">
              <w:rPr>
                <w:noProof/>
                <w:webHidden/>
              </w:rPr>
              <w:fldChar w:fldCharType="begin"/>
            </w:r>
            <w:r w:rsidR="00CA3526">
              <w:rPr>
                <w:noProof/>
                <w:webHidden/>
              </w:rPr>
              <w:instrText xml:space="preserve"> PAGEREF _Toc95469863 \h </w:instrText>
            </w:r>
            <w:r w:rsidR="00CA3526">
              <w:rPr>
                <w:noProof/>
                <w:webHidden/>
              </w:rPr>
            </w:r>
            <w:r w:rsidR="00CA3526">
              <w:rPr>
                <w:noProof/>
                <w:webHidden/>
              </w:rPr>
              <w:fldChar w:fldCharType="separate"/>
            </w:r>
            <w:r w:rsidR="00CA3526">
              <w:rPr>
                <w:noProof/>
                <w:webHidden/>
              </w:rPr>
              <w:t>5</w:t>
            </w:r>
            <w:r w:rsidR="00CA3526">
              <w:rPr>
                <w:noProof/>
                <w:webHidden/>
              </w:rPr>
              <w:fldChar w:fldCharType="end"/>
            </w:r>
          </w:hyperlink>
        </w:p>
        <w:p w14:paraId="4D01FA4F" w14:textId="15534011" w:rsidR="00CA3526" w:rsidRDefault="00000000">
          <w:pPr>
            <w:pStyle w:val="TOC1"/>
            <w:tabs>
              <w:tab w:val="left" w:pos="400"/>
              <w:tab w:val="right" w:pos="9350"/>
            </w:tabs>
            <w:rPr>
              <w:rFonts w:asciiTheme="minorHAnsi" w:eastAsiaTheme="minorEastAsia" w:hAnsiTheme="minorHAnsi" w:cstheme="minorBidi"/>
              <w:noProof/>
              <w:sz w:val="22"/>
              <w:szCs w:val="22"/>
              <w:lang w:eastAsia="en-US"/>
            </w:rPr>
          </w:pPr>
          <w:hyperlink w:anchor="_Toc95469864" w:history="1">
            <w:r w:rsidR="00CA3526" w:rsidRPr="00210624">
              <w:rPr>
                <w:rStyle w:val="Hyperlink"/>
                <w:b/>
                <w:bCs/>
                <w:noProof/>
              </w:rPr>
              <w:t>3.</w:t>
            </w:r>
            <w:r w:rsidR="00CA3526">
              <w:rPr>
                <w:rFonts w:asciiTheme="minorHAnsi" w:eastAsiaTheme="minorEastAsia" w:hAnsiTheme="minorHAnsi" w:cstheme="minorBidi"/>
                <w:noProof/>
                <w:sz w:val="22"/>
                <w:szCs w:val="22"/>
                <w:lang w:eastAsia="en-US"/>
              </w:rPr>
              <w:tab/>
            </w:r>
            <w:r w:rsidR="00CA3526" w:rsidRPr="00210624">
              <w:rPr>
                <w:rStyle w:val="Hyperlink"/>
                <w:b/>
                <w:bCs/>
                <w:noProof/>
              </w:rPr>
              <w:t>Electrical requirements</w:t>
            </w:r>
            <w:r w:rsidR="00CA3526">
              <w:rPr>
                <w:noProof/>
                <w:webHidden/>
              </w:rPr>
              <w:tab/>
            </w:r>
            <w:r w:rsidR="00CA3526">
              <w:rPr>
                <w:noProof/>
                <w:webHidden/>
              </w:rPr>
              <w:fldChar w:fldCharType="begin"/>
            </w:r>
            <w:r w:rsidR="00CA3526">
              <w:rPr>
                <w:noProof/>
                <w:webHidden/>
              </w:rPr>
              <w:instrText xml:space="preserve"> PAGEREF _Toc95469864 \h </w:instrText>
            </w:r>
            <w:r w:rsidR="00CA3526">
              <w:rPr>
                <w:noProof/>
                <w:webHidden/>
              </w:rPr>
            </w:r>
            <w:r w:rsidR="00CA3526">
              <w:rPr>
                <w:noProof/>
                <w:webHidden/>
              </w:rPr>
              <w:fldChar w:fldCharType="separate"/>
            </w:r>
            <w:r w:rsidR="00CA3526">
              <w:rPr>
                <w:noProof/>
                <w:webHidden/>
              </w:rPr>
              <w:t>6</w:t>
            </w:r>
            <w:r w:rsidR="00CA3526">
              <w:rPr>
                <w:noProof/>
                <w:webHidden/>
              </w:rPr>
              <w:fldChar w:fldCharType="end"/>
            </w:r>
          </w:hyperlink>
        </w:p>
        <w:p w14:paraId="5FEC93EC" w14:textId="68ABB68B" w:rsidR="00CA3526" w:rsidRDefault="00000000">
          <w:pPr>
            <w:pStyle w:val="TOC2"/>
            <w:tabs>
              <w:tab w:val="left" w:pos="880"/>
              <w:tab w:val="right" w:pos="9350"/>
            </w:tabs>
            <w:rPr>
              <w:rFonts w:asciiTheme="minorHAnsi" w:eastAsiaTheme="minorEastAsia" w:hAnsiTheme="minorHAnsi" w:cstheme="minorBidi"/>
              <w:noProof/>
              <w:sz w:val="22"/>
              <w:szCs w:val="22"/>
              <w:lang w:eastAsia="en-US"/>
            </w:rPr>
          </w:pPr>
          <w:hyperlink w:anchor="_Toc95469865" w:history="1">
            <w:r w:rsidR="00CA3526" w:rsidRPr="00210624">
              <w:rPr>
                <w:rStyle w:val="Hyperlink"/>
                <w:b/>
                <w:bCs/>
                <w:noProof/>
              </w:rPr>
              <w:t>3.1</w:t>
            </w:r>
            <w:r w:rsidR="00CA3526">
              <w:rPr>
                <w:rFonts w:asciiTheme="minorHAnsi" w:eastAsiaTheme="minorEastAsia" w:hAnsiTheme="minorHAnsi" w:cstheme="minorBidi"/>
                <w:noProof/>
                <w:sz w:val="22"/>
                <w:szCs w:val="22"/>
                <w:lang w:eastAsia="en-US"/>
              </w:rPr>
              <w:tab/>
            </w:r>
            <w:r w:rsidR="00CA3526" w:rsidRPr="00210624">
              <w:rPr>
                <w:rStyle w:val="Hyperlink"/>
                <w:b/>
                <w:bCs/>
                <w:noProof/>
              </w:rPr>
              <w:t>4x RJ45 Connectors</w:t>
            </w:r>
            <w:r w:rsidR="00CA3526">
              <w:rPr>
                <w:noProof/>
                <w:webHidden/>
              </w:rPr>
              <w:tab/>
            </w:r>
            <w:r w:rsidR="00CA3526">
              <w:rPr>
                <w:noProof/>
                <w:webHidden/>
              </w:rPr>
              <w:fldChar w:fldCharType="begin"/>
            </w:r>
            <w:r w:rsidR="00CA3526">
              <w:rPr>
                <w:noProof/>
                <w:webHidden/>
              </w:rPr>
              <w:instrText xml:space="preserve"> PAGEREF _Toc95469865 \h </w:instrText>
            </w:r>
            <w:r w:rsidR="00CA3526">
              <w:rPr>
                <w:noProof/>
                <w:webHidden/>
              </w:rPr>
            </w:r>
            <w:r w:rsidR="00CA3526">
              <w:rPr>
                <w:noProof/>
                <w:webHidden/>
              </w:rPr>
              <w:fldChar w:fldCharType="separate"/>
            </w:r>
            <w:r w:rsidR="00CA3526">
              <w:rPr>
                <w:noProof/>
                <w:webHidden/>
              </w:rPr>
              <w:t>6</w:t>
            </w:r>
            <w:r w:rsidR="00CA3526">
              <w:rPr>
                <w:noProof/>
                <w:webHidden/>
              </w:rPr>
              <w:fldChar w:fldCharType="end"/>
            </w:r>
          </w:hyperlink>
        </w:p>
        <w:p w14:paraId="11F39BCE" w14:textId="397F2D51" w:rsidR="00CA3526" w:rsidRDefault="00000000">
          <w:pPr>
            <w:pStyle w:val="TOC2"/>
            <w:tabs>
              <w:tab w:val="left" w:pos="880"/>
              <w:tab w:val="right" w:pos="9350"/>
            </w:tabs>
            <w:rPr>
              <w:rFonts w:asciiTheme="minorHAnsi" w:eastAsiaTheme="minorEastAsia" w:hAnsiTheme="minorHAnsi" w:cstheme="minorBidi"/>
              <w:noProof/>
              <w:sz w:val="22"/>
              <w:szCs w:val="22"/>
              <w:lang w:eastAsia="en-US"/>
            </w:rPr>
          </w:pPr>
          <w:hyperlink w:anchor="_Toc95469866" w:history="1">
            <w:r w:rsidR="00CA3526" w:rsidRPr="00210624">
              <w:rPr>
                <w:rStyle w:val="Hyperlink"/>
                <w:b/>
                <w:bCs/>
                <w:noProof/>
              </w:rPr>
              <w:t>3.2</w:t>
            </w:r>
            <w:r w:rsidR="00CA3526">
              <w:rPr>
                <w:rFonts w:asciiTheme="minorHAnsi" w:eastAsiaTheme="minorEastAsia" w:hAnsiTheme="minorHAnsi" w:cstheme="minorBidi"/>
                <w:noProof/>
                <w:sz w:val="22"/>
                <w:szCs w:val="22"/>
                <w:lang w:eastAsia="en-US"/>
              </w:rPr>
              <w:tab/>
            </w:r>
            <w:r w:rsidR="00CA3526" w:rsidRPr="00210624">
              <w:rPr>
                <w:rStyle w:val="Hyperlink"/>
                <w:b/>
                <w:bCs/>
                <w:noProof/>
              </w:rPr>
              <w:t>Edge Connector</w:t>
            </w:r>
            <w:r w:rsidR="00CA3526">
              <w:rPr>
                <w:noProof/>
                <w:webHidden/>
              </w:rPr>
              <w:tab/>
            </w:r>
            <w:r w:rsidR="00CA3526">
              <w:rPr>
                <w:noProof/>
                <w:webHidden/>
              </w:rPr>
              <w:fldChar w:fldCharType="begin"/>
            </w:r>
            <w:r w:rsidR="00CA3526">
              <w:rPr>
                <w:noProof/>
                <w:webHidden/>
              </w:rPr>
              <w:instrText xml:space="preserve"> PAGEREF _Toc95469866 \h </w:instrText>
            </w:r>
            <w:r w:rsidR="00CA3526">
              <w:rPr>
                <w:noProof/>
                <w:webHidden/>
              </w:rPr>
            </w:r>
            <w:r w:rsidR="00CA3526">
              <w:rPr>
                <w:noProof/>
                <w:webHidden/>
              </w:rPr>
              <w:fldChar w:fldCharType="separate"/>
            </w:r>
            <w:r w:rsidR="00CA3526">
              <w:rPr>
                <w:noProof/>
                <w:webHidden/>
              </w:rPr>
              <w:t>7</w:t>
            </w:r>
            <w:r w:rsidR="00CA3526">
              <w:rPr>
                <w:noProof/>
                <w:webHidden/>
              </w:rPr>
              <w:fldChar w:fldCharType="end"/>
            </w:r>
          </w:hyperlink>
        </w:p>
        <w:p w14:paraId="49ACE3DC" w14:textId="5AB0C335" w:rsidR="00CA3526" w:rsidRDefault="00000000">
          <w:pPr>
            <w:pStyle w:val="TOC2"/>
            <w:tabs>
              <w:tab w:val="left" w:pos="880"/>
              <w:tab w:val="right" w:pos="9350"/>
            </w:tabs>
            <w:rPr>
              <w:rFonts w:asciiTheme="minorHAnsi" w:eastAsiaTheme="minorEastAsia" w:hAnsiTheme="minorHAnsi" w:cstheme="minorBidi"/>
              <w:noProof/>
              <w:sz w:val="22"/>
              <w:szCs w:val="22"/>
              <w:lang w:eastAsia="en-US"/>
            </w:rPr>
          </w:pPr>
          <w:hyperlink w:anchor="_Toc95469867" w:history="1">
            <w:r w:rsidR="00CA3526" w:rsidRPr="00210624">
              <w:rPr>
                <w:rStyle w:val="Hyperlink"/>
                <w:b/>
                <w:bCs/>
                <w:noProof/>
              </w:rPr>
              <w:t>3.3</w:t>
            </w:r>
            <w:r w:rsidR="00CA3526">
              <w:rPr>
                <w:rFonts w:asciiTheme="minorHAnsi" w:eastAsiaTheme="minorEastAsia" w:hAnsiTheme="minorHAnsi" w:cstheme="minorBidi"/>
                <w:noProof/>
                <w:sz w:val="22"/>
                <w:szCs w:val="22"/>
                <w:lang w:eastAsia="en-US"/>
              </w:rPr>
              <w:tab/>
            </w:r>
            <w:r w:rsidR="00CA3526" w:rsidRPr="00210624">
              <w:rPr>
                <w:rStyle w:val="Hyperlink"/>
                <w:b/>
                <w:bCs/>
                <w:noProof/>
              </w:rPr>
              <w:t>Filtering</w:t>
            </w:r>
            <w:r w:rsidR="00CA3526">
              <w:rPr>
                <w:noProof/>
                <w:webHidden/>
              </w:rPr>
              <w:tab/>
            </w:r>
            <w:r w:rsidR="00CA3526">
              <w:rPr>
                <w:noProof/>
                <w:webHidden/>
              </w:rPr>
              <w:fldChar w:fldCharType="begin"/>
            </w:r>
            <w:r w:rsidR="00CA3526">
              <w:rPr>
                <w:noProof/>
                <w:webHidden/>
              </w:rPr>
              <w:instrText xml:space="preserve"> PAGEREF _Toc95469867 \h </w:instrText>
            </w:r>
            <w:r w:rsidR="00CA3526">
              <w:rPr>
                <w:noProof/>
                <w:webHidden/>
              </w:rPr>
            </w:r>
            <w:r w:rsidR="00CA3526">
              <w:rPr>
                <w:noProof/>
                <w:webHidden/>
              </w:rPr>
              <w:fldChar w:fldCharType="separate"/>
            </w:r>
            <w:r w:rsidR="00CA3526">
              <w:rPr>
                <w:noProof/>
                <w:webHidden/>
              </w:rPr>
              <w:t>9</w:t>
            </w:r>
            <w:r w:rsidR="00CA3526">
              <w:rPr>
                <w:noProof/>
                <w:webHidden/>
              </w:rPr>
              <w:fldChar w:fldCharType="end"/>
            </w:r>
          </w:hyperlink>
        </w:p>
        <w:p w14:paraId="08AE4757" w14:textId="019DEBD1" w:rsidR="00CA3526" w:rsidRDefault="00000000">
          <w:pPr>
            <w:pStyle w:val="TOC1"/>
            <w:tabs>
              <w:tab w:val="left" w:pos="400"/>
              <w:tab w:val="right" w:pos="9350"/>
            </w:tabs>
            <w:rPr>
              <w:rFonts w:asciiTheme="minorHAnsi" w:eastAsiaTheme="minorEastAsia" w:hAnsiTheme="minorHAnsi" w:cstheme="minorBidi"/>
              <w:noProof/>
              <w:sz w:val="22"/>
              <w:szCs w:val="22"/>
              <w:lang w:eastAsia="en-US"/>
            </w:rPr>
          </w:pPr>
          <w:hyperlink w:anchor="_Toc95469868" w:history="1">
            <w:r w:rsidR="00CA3526" w:rsidRPr="00210624">
              <w:rPr>
                <w:rStyle w:val="Hyperlink"/>
                <w:b/>
                <w:bCs/>
                <w:noProof/>
              </w:rPr>
              <w:t>4.</w:t>
            </w:r>
            <w:r w:rsidR="00CA3526">
              <w:rPr>
                <w:rFonts w:asciiTheme="minorHAnsi" w:eastAsiaTheme="minorEastAsia" w:hAnsiTheme="minorHAnsi" w:cstheme="minorBidi"/>
                <w:noProof/>
                <w:sz w:val="22"/>
                <w:szCs w:val="22"/>
                <w:lang w:eastAsia="en-US"/>
              </w:rPr>
              <w:tab/>
            </w:r>
            <w:r w:rsidR="00CA3526" w:rsidRPr="00210624">
              <w:rPr>
                <w:rStyle w:val="Hyperlink"/>
                <w:b/>
                <w:bCs/>
                <w:noProof/>
              </w:rPr>
              <w:t>Mechanical requirements</w:t>
            </w:r>
            <w:r w:rsidR="00CA3526">
              <w:rPr>
                <w:noProof/>
                <w:webHidden/>
              </w:rPr>
              <w:tab/>
            </w:r>
            <w:r w:rsidR="00CA3526">
              <w:rPr>
                <w:noProof/>
                <w:webHidden/>
              </w:rPr>
              <w:fldChar w:fldCharType="begin"/>
            </w:r>
            <w:r w:rsidR="00CA3526">
              <w:rPr>
                <w:noProof/>
                <w:webHidden/>
              </w:rPr>
              <w:instrText xml:space="preserve"> PAGEREF _Toc95469868 \h </w:instrText>
            </w:r>
            <w:r w:rsidR="00CA3526">
              <w:rPr>
                <w:noProof/>
                <w:webHidden/>
              </w:rPr>
            </w:r>
            <w:r w:rsidR="00CA3526">
              <w:rPr>
                <w:noProof/>
                <w:webHidden/>
              </w:rPr>
              <w:fldChar w:fldCharType="separate"/>
            </w:r>
            <w:r w:rsidR="00CA3526">
              <w:rPr>
                <w:noProof/>
                <w:webHidden/>
              </w:rPr>
              <w:t>10</w:t>
            </w:r>
            <w:r w:rsidR="00CA3526">
              <w:rPr>
                <w:noProof/>
                <w:webHidden/>
              </w:rPr>
              <w:fldChar w:fldCharType="end"/>
            </w:r>
          </w:hyperlink>
        </w:p>
        <w:p w14:paraId="20F394F9" w14:textId="6CF37B8B" w:rsidR="00CA3526" w:rsidRDefault="00000000">
          <w:pPr>
            <w:pStyle w:val="TOC2"/>
            <w:tabs>
              <w:tab w:val="left" w:pos="880"/>
              <w:tab w:val="right" w:pos="9350"/>
            </w:tabs>
            <w:rPr>
              <w:rFonts w:asciiTheme="minorHAnsi" w:eastAsiaTheme="minorEastAsia" w:hAnsiTheme="minorHAnsi" w:cstheme="minorBidi"/>
              <w:noProof/>
              <w:sz w:val="22"/>
              <w:szCs w:val="22"/>
              <w:lang w:eastAsia="en-US"/>
            </w:rPr>
          </w:pPr>
          <w:hyperlink w:anchor="_Toc95469869" w:history="1">
            <w:r w:rsidR="00CA3526" w:rsidRPr="00210624">
              <w:rPr>
                <w:rStyle w:val="Hyperlink"/>
                <w:b/>
                <w:bCs/>
                <w:noProof/>
              </w:rPr>
              <w:t>4.1</w:t>
            </w:r>
            <w:r w:rsidR="00CA3526">
              <w:rPr>
                <w:rFonts w:asciiTheme="minorHAnsi" w:eastAsiaTheme="minorEastAsia" w:hAnsiTheme="minorHAnsi" w:cstheme="minorBidi"/>
                <w:noProof/>
                <w:sz w:val="22"/>
                <w:szCs w:val="22"/>
                <w:lang w:eastAsia="en-US"/>
              </w:rPr>
              <w:tab/>
            </w:r>
            <w:r w:rsidR="00CA3526" w:rsidRPr="00210624">
              <w:rPr>
                <w:rStyle w:val="Hyperlink"/>
                <w:b/>
                <w:bCs/>
                <w:noProof/>
              </w:rPr>
              <w:t>PMI Physical Dimensions</w:t>
            </w:r>
            <w:r w:rsidR="00CA3526">
              <w:rPr>
                <w:noProof/>
                <w:webHidden/>
              </w:rPr>
              <w:tab/>
            </w:r>
            <w:r w:rsidR="00CA3526">
              <w:rPr>
                <w:noProof/>
                <w:webHidden/>
              </w:rPr>
              <w:fldChar w:fldCharType="begin"/>
            </w:r>
            <w:r w:rsidR="00CA3526">
              <w:rPr>
                <w:noProof/>
                <w:webHidden/>
              </w:rPr>
              <w:instrText xml:space="preserve"> PAGEREF _Toc95469869 \h </w:instrText>
            </w:r>
            <w:r w:rsidR="00CA3526">
              <w:rPr>
                <w:noProof/>
                <w:webHidden/>
              </w:rPr>
            </w:r>
            <w:r w:rsidR="00CA3526">
              <w:rPr>
                <w:noProof/>
                <w:webHidden/>
              </w:rPr>
              <w:fldChar w:fldCharType="separate"/>
            </w:r>
            <w:r w:rsidR="00CA3526">
              <w:rPr>
                <w:noProof/>
                <w:webHidden/>
              </w:rPr>
              <w:t>11</w:t>
            </w:r>
            <w:r w:rsidR="00CA3526">
              <w:rPr>
                <w:noProof/>
                <w:webHidden/>
              </w:rPr>
              <w:fldChar w:fldCharType="end"/>
            </w:r>
          </w:hyperlink>
        </w:p>
        <w:p w14:paraId="3BA6C90F" w14:textId="31DC5E73" w:rsidR="00CA3526" w:rsidRDefault="00000000">
          <w:pPr>
            <w:pStyle w:val="TOC2"/>
            <w:tabs>
              <w:tab w:val="left" w:pos="880"/>
              <w:tab w:val="right" w:pos="9350"/>
            </w:tabs>
            <w:rPr>
              <w:rFonts w:asciiTheme="minorHAnsi" w:eastAsiaTheme="minorEastAsia" w:hAnsiTheme="minorHAnsi" w:cstheme="minorBidi"/>
              <w:noProof/>
              <w:sz w:val="22"/>
              <w:szCs w:val="22"/>
              <w:lang w:eastAsia="en-US"/>
            </w:rPr>
          </w:pPr>
          <w:hyperlink w:anchor="_Toc95469870" w:history="1">
            <w:r w:rsidR="00CA3526" w:rsidRPr="00210624">
              <w:rPr>
                <w:rStyle w:val="Hyperlink"/>
                <w:b/>
                <w:bCs/>
                <w:noProof/>
              </w:rPr>
              <w:t>4.2</w:t>
            </w:r>
            <w:r w:rsidR="00CA3526">
              <w:rPr>
                <w:rFonts w:asciiTheme="minorHAnsi" w:eastAsiaTheme="minorEastAsia" w:hAnsiTheme="minorHAnsi" w:cstheme="minorBidi"/>
                <w:noProof/>
                <w:sz w:val="22"/>
                <w:szCs w:val="22"/>
                <w:lang w:eastAsia="en-US"/>
              </w:rPr>
              <w:tab/>
            </w:r>
            <w:r w:rsidR="00CA3526" w:rsidRPr="00210624">
              <w:rPr>
                <w:rStyle w:val="Hyperlink"/>
                <w:b/>
                <w:bCs/>
                <w:noProof/>
              </w:rPr>
              <w:t>Construction</w:t>
            </w:r>
            <w:r w:rsidR="00CA3526">
              <w:rPr>
                <w:noProof/>
                <w:webHidden/>
              </w:rPr>
              <w:tab/>
            </w:r>
            <w:r w:rsidR="00CA3526">
              <w:rPr>
                <w:noProof/>
                <w:webHidden/>
              </w:rPr>
              <w:fldChar w:fldCharType="begin"/>
            </w:r>
            <w:r w:rsidR="00CA3526">
              <w:rPr>
                <w:noProof/>
                <w:webHidden/>
              </w:rPr>
              <w:instrText xml:space="preserve"> PAGEREF _Toc95469870 \h </w:instrText>
            </w:r>
            <w:r w:rsidR="00CA3526">
              <w:rPr>
                <w:noProof/>
                <w:webHidden/>
              </w:rPr>
            </w:r>
            <w:r w:rsidR="00CA3526">
              <w:rPr>
                <w:noProof/>
                <w:webHidden/>
              </w:rPr>
              <w:fldChar w:fldCharType="separate"/>
            </w:r>
            <w:r w:rsidR="00CA3526">
              <w:rPr>
                <w:noProof/>
                <w:webHidden/>
              </w:rPr>
              <w:t>11</w:t>
            </w:r>
            <w:r w:rsidR="00CA3526">
              <w:rPr>
                <w:noProof/>
                <w:webHidden/>
              </w:rPr>
              <w:fldChar w:fldCharType="end"/>
            </w:r>
          </w:hyperlink>
        </w:p>
        <w:p w14:paraId="087C0B8F" w14:textId="006E8063" w:rsidR="00CA3526" w:rsidRDefault="00000000">
          <w:pPr>
            <w:pStyle w:val="TOC2"/>
            <w:tabs>
              <w:tab w:val="left" w:pos="880"/>
              <w:tab w:val="right" w:pos="9350"/>
            </w:tabs>
            <w:rPr>
              <w:rFonts w:asciiTheme="minorHAnsi" w:eastAsiaTheme="minorEastAsia" w:hAnsiTheme="minorHAnsi" w:cstheme="minorBidi"/>
              <w:noProof/>
              <w:sz w:val="22"/>
              <w:szCs w:val="22"/>
              <w:lang w:eastAsia="en-US"/>
            </w:rPr>
          </w:pPr>
          <w:hyperlink w:anchor="_Toc95469871" w:history="1">
            <w:r w:rsidR="00CA3526" w:rsidRPr="00210624">
              <w:rPr>
                <w:rStyle w:val="Hyperlink"/>
                <w:b/>
                <w:bCs/>
                <w:noProof/>
              </w:rPr>
              <w:t>4.3</w:t>
            </w:r>
            <w:r w:rsidR="00CA3526">
              <w:rPr>
                <w:rFonts w:asciiTheme="minorHAnsi" w:eastAsiaTheme="minorEastAsia" w:hAnsiTheme="minorHAnsi" w:cstheme="minorBidi"/>
                <w:noProof/>
                <w:sz w:val="22"/>
                <w:szCs w:val="22"/>
                <w:lang w:eastAsia="en-US"/>
              </w:rPr>
              <w:tab/>
            </w:r>
            <w:r w:rsidR="00CA3526" w:rsidRPr="00210624">
              <w:rPr>
                <w:rStyle w:val="Hyperlink"/>
                <w:b/>
                <w:bCs/>
                <w:noProof/>
              </w:rPr>
              <w:t>Latch and Handle Requirements</w:t>
            </w:r>
            <w:r w:rsidR="00CA3526">
              <w:rPr>
                <w:noProof/>
                <w:webHidden/>
              </w:rPr>
              <w:tab/>
            </w:r>
            <w:r w:rsidR="00CA3526">
              <w:rPr>
                <w:noProof/>
                <w:webHidden/>
              </w:rPr>
              <w:fldChar w:fldCharType="begin"/>
            </w:r>
            <w:r w:rsidR="00CA3526">
              <w:rPr>
                <w:noProof/>
                <w:webHidden/>
              </w:rPr>
              <w:instrText xml:space="preserve"> PAGEREF _Toc95469871 \h </w:instrText>
            </w:r>
            <w:r w:rsidR="00CA3526">
              <w:rPr>
                <w:noProof/>
                <w:webHidden/>
              </w:rPr>
            </w:r>
            <w:r w:rsidR="00CA3526">
              <w:rPr>
                <w:noProof/>
                <w:webHidden/>
              </w:rPr>
              <w:fldChar w:fldCharType="separate"/>
            </w:r>
            <w:r w:rsidR="00CA3526">
              <w:rPr>
                <w:noProof/>
                <w:webHidden/>
              </w:rPr>
              <w:t>11</w:t>
            </w:r>
            <w:r w:rsidR="00CA3526">
              <w:rPr>
                <w:noProof/>
                <w:webHidden/>
              </w:rPr>
              <w:fldChar w:fldCharType="end"/>
            </w:r>
          </w:hyperlink>
        </w:p>
        <w:p w14:paraId="19D42EE4" w14:textId="766320A2" w:rsidR="00CA3526" w:rsidRDefault="00000000">
          <w:pPr>
            <w:pStyle w:val="TOC2"/>
            <w:tabs>
              <w:tab w:val="left" w:pos="880"/>
              <w:tab w:val="right" w:pos="9350"/>
            </w:tabs>
            <w:rPr>
              <w:rFonts w:asciiTheme="minorHAnsi" w:eastAsiaTheme="minorEastAsia" w:hAnsiTheme="minorHAnsi" w:cstheme="minorBidi"/>
              <w:noProof/>
              <w:sz w:val="22"/>
              <w:szCs w:val="22"/>
              <w:lang w:eastAsia="en-US"/>
            </w:rPr>
          </w:pPr>
          <w:hyperlink w:anchor="_Toc95469872" w:history="1">
            <w:r w:rsidR="00CA3526" w:rsidRPr="00210624">
              <w:rPr>
                <w:rStyle w:val="Hyperlink"/>
                <w:b/>
                <w:bCs/>
                <w:noProof/>
              </w:rPr>
              <w:t>4.4</w:t>
            </w:r>
            <w:r w:rsidR="00CA3526">
              <w:rPr>
                <w:rFonts w:asciiTheme="minorHAnsi" w:eastAsiaTheme="minorEastAsia" w:hAnsiTheme="minorHAnsi" w:cstheme="minorBidi"/>
                <w:noProof/>
                <w:sz w:val="22"/>
                <w:szCs w:val="22"/>
                <w:lang w:eastAsia="en-US"/>
              </w:rPr>
              <w:tab/>
            </w:r>
            <w:r w:rsidR="00CA3526" w:rsidRPr="00210624">
              <w:rPr>
                <w:rStyle w:val="Hyperlink"/>
                <w:b/>
                <w:bCs/>
                <w:noProof/>
              </w:rPr>
              <w:t>EMI Gaskets</w:t>
            </w:r>
            <w:r w:rsidR="00CA3526">
              <w:rPr>
                <w:noProof/>
                <w:webHidden/>
              </w:rPr>
              <w:tab/>
            </w:r>
            <w:r w:rsidR="00CA3526">
              <w:rPr>
                <w:noProof/>
                <w:webHidden/>
              </w:rPr>
              <w:fldChar w:fldCharType="begin"/>
            </w:r>
            <w:r w:rsidR="00CA3526">
              <w:rPr>
                <w:noProof/>
                <w:webHidden/>
              </w:rPr>
              <w:instrText xml:space="preserve"> PAGEREF _Toc95469872 \h </w:instrText>
            </w:r>
            <w:r w:rsidR="00CA3526">
              <w:rPr>
                <w:noProof/>
                <w:webHidden/>
              </w:rPr>
            </w:r>
            <w:r w:rsidR="00CA3526">
              <w:rPr>
                <w:noProof/>
                <w:webHidden/>
              </w:rPr>
              <w:fldChar w:fldCharType="separate"/>
            </w:r>
            <w:r w:rsidR="00CA3526">
              <w:rPr>
                <w:noProof/>
                <w:webHidden/>
              </w:rPr>
              <w:t>11</w:t>
            </w:r>
            <w:r w:rsidR="00CA3526">
              <w:rPr>
                <w:noProof/>
                <w:webHidden/>
              </w:rPr>
              <w:fldChar w:fldCharType="end"/>
            </w:r>
          </w:hyperlink>
        </w:p>
        <w:p w14:paraId="7C178E4E" w14:textId="30CD1EA8" w:rsidR="00CA3526" w:rsidRDefault="00000000">
          <w:pPr>
            <w:pStyle w:val="TOC2"/>
            <w:tabs>
              <w:tab w:val="left" w:pos="880"/>
              <w:tab w:val="right" w:pos="9350"/>
            </w:tabs>
            <w:rPr>
              <w:rFonts w:asciiTheme="minorHAnsi" w:eastAsiaTheme="minorEastAsia" w:hAnsiTheme="minorHAnsi" w:cstheme="minorBidi"/>
              <w:noProof/>
              <w:sz w:val="22"/>
              <w:szCs w:val="22"/>
              <w:lang w:eastAsia="en-US"/>
            </w:rPr>
          </w:pPr>
          <w:hyperlink w:anchor="_Toc95469873" w:history="1">
            <w:r w:rsidR="00CA3526" w:rsidRPr="00210624">
              <w:rPr>
                <w:rStyle w:val="Hyperlink"/>
                <w:b/>
                <w:bCs/>
                <w:noProof/>
              </w:rPr>
              <w:t>4.5</w:t>
            </w:r>
            <w:r w:rsidR="00CA3526">
              <w:rPr>
                <w:rFonts w:asciiTheme="minorHAnsi" w:eastAsiaTheme="minorEastAsia" w:hAnsiTheme="minorHAnsi" w:cstheme="minorBidi"/>
                <w:noProof/>
                <w:sz w:val="22"/>
                <w:szCs w:val="22"/>
                <w:lang w:eastAsia="en-US"/>
              </w:rPr>
              <w:tab/>
            </w:r>
            <w:r w:rsidR="00CA3526" w:rsidRPr="00210624">
              <w:rPr>
                <w:rStyle w:val="Hyperlink"/>
                <w:b/>
                <w:bCs/>
                <w:noProof/>
              </w:rPr>
              <w:t>Labeling &amp; Markings</w:t>
            </w:r>
            <w:r w:rsidR="00CA3526">
              <w:rPr>
                <w:noProof/>
                <w:webHidden/>
              </w:rPr>
              <w:tab/>
            </w:r>
            <w:r w:rsidR="00CA3526">
              <w:rPr>
                <w:noProof/>
                <w:webHidden/>
              </w:rPr>
              <w:fldChar w:fldCharType="begin"/>
            </w:r>
            <w:r w:rsidR="00CA3526">
              <w:rPr>
                <w:noProof/>
                <w:webHidden/>
              </w:rPr>
              <w:instrText xml:space="preserve"> PAGEREF _Toc95469873 \h </w:instrText>
            </w:r>
            <w:r w:rsidR="00CA3526">
              <w:rPr>
                <w:noProof/>
                <w:webHidden/>
              </w:rPr>
            </w:r>
            <w:r w:rsidR="00CA3526">
              <w:rPr>
                <w:noProof/>
                <w:webHidden/>
              </w:rPr>
              <w:fldChar w:fldCharType="separate"/>
            </w:r>
            <w:r w:rsidR="00CA3526">
              <w:rPr>
                <w:noProof/>
                <w:webHidden/>
              </w:rPr>
              <w:t>11</w:t>
            </w:r>
            <w:r w:rsidR="00CA3526">
              <w:rPr>
                <w:noProof/>
                <w:webHidden/>
              </w:rPr>
              <w:fldChar w:fldCharType="end"/>
            </w:r>
          </w:hyperlink>
        </w:p>
        <w:p w14:paraId="2EBB505B" w14:textId="6C2D1C3C" w:rsidR="00CA3526" w:rsidRDefault="00000000">
          <w:pPr>
            <w:pStyle w:val="TOC2"/>
            <w:tabs>
              <w:tab w:val="left" w:pos="880"/>
              <w:tab w:val="right" w:pos="9350"/>
            </w:tabs>
            <w:rPr>
              <w:rFonts w:asciiTheme="minorHAnsi" w:eastAsiaTheme="minorEastAsia" w:hAnsiTheme="minorHAnsi" w:cstheme="minorBidi"/>
              <w:noProof/>
              <w:sz w:val="22"/>
              <w:szCs w:val="22"/>
              <w:lang w:eastAsia="en-US"/>
            </w:rPr>
          </w:pPr>
          <w:hyperlink w:anchor="_Toc95469874" w:history="1">
            <w:r w:rsidR="00CA3526" w:rsidRPr="00210624">
              <w:rPr>
                <w:rStyle w:val="Hyperlink"/>
                <w:b/>
                <w:bCs/>
                <w:noProof/>
              </w:rPr>
              <w:t>4.6</w:t>
            </w:r>
            <w:r w:rsidR="00CA3526">
              <w:rPr>
                <w:rFonts w:asciiTheme="minorHAnsi" w:eastAsiaTheme="minorEastAsia" w:hAnsiTheme="minorHAnsi" w:cstheme="minorBidi"/>
                <w:noProof/>
                <w:sz w:val="22"/>
                <w:szCs w:val="22"/>
                <w:lang w:eastAsia="en-US"/>
              </w:rPr>
              <w:tab/>
            </w:r>
            <w:r w:rsidR="00CA3526" w:rsidRPr="00210624">
              <w:rPr>
                <w:rStyle w:val="Hyperlink"/>
                <w:b/>
                <w:bCs/>
                <w:noProof/>
              </w:rPr>
              <w:t>RJ45 Connector</w:t>
            </w:r>
            <w:r w:rsidR="00CA3526">
              <w:rPr>
                <w:noProof/>
                <w:webHidden/>
              </w:rPr>
              <w:tab/>
            </w:r>
            <w:r w:rsidR="00CA3526">
              <w:rPr>
                <w:noProof/>
                <w:webHidden/>
              </w:rPr>
              <w:fldChar w:fldCharType="begin"/>
            </w:r>
            <w:r w:rsidR="00CA3526">
              <w:rPr>
                <w:noProof/>
                <w:webHidden/>
              </w:rPr>
              <w:instrText xml:space="preserve"> PAGEREF _Toc95469874 \h </w:instrText>
            </w:r>
            <w:r w:rsidR="00CA3526">
              <w:rPr>
                <w:noProof/>
                <w:webHidden/>
              </w:rPr>
            </w:r>
            <w:r w:rsidR="00CA3526">
              <w:rPr>
                <w:noProof/>
                <w:webHidden/>
              </w:rPr>
              <w:fldChar w:fldCharType="separate"/>
            </w:r>
            <w:r w:rsidR="00CA3526">
              <w:rPr>
                <w:noProof/>
                <w:webHidden/>
              </w:rPr>
              <w:t>11</w:t>
            </w:r>
            <w:r w:rsidR="00CA3526">
              <w:rPr>
                <w:noProof/>
                <w:webHidden/>
              </w:rPr>
              <w:fldChar w:fldCharType="end"/>
            </w:r>
          </w:hyperlink>
        </w:p>
        <w:p w14:paraId="63067D03" w14:textId="771D1FEF" w:rsidR="00CA3526" w:rsidRDefault="00000000">
          <w:pPr>
            <w:pStyle w:val="TOC2"/>
            <w:tabs>
              <w:tab w:val="left" w:pos="880"/>
              <w:tab w:val="right" w:pos="9350"/>
            </w:tabs>
            <w:rPr>
              <w:rFonts w:asciiTheme="minorHAnsi" w:eastAsiaTheme="minorEastAsia" w:hAnsiTheme="minorHAnsi" w:cstheme="minorBidi"/>
              <w:noProof/>
              <w:sz w:val="22"/>
              <w:szCs w:val="22"/>
              <w:lang w:eastAsia="en-US"/>
            </w:rPr>
          </w:pPr>
          <w:hyperlink w:anchor="_Toc95469875" w:history="1">
            <w:r w:rsidR="00CA3526" w:rsidRPr="00210624">
              <w:rPr>
                <w:rStyle w:val="Hyperlink"/>
                <w:b/>
                <w:bCs/>
                <w:noProof/>
              </w:rPr>
              <w:t>4.7</w:t>
            </w:r>
            <w:r w:rsidR="00CA3526">
              <w:rPr>
                <w:rFonts w:asciiTheme="minorHAnsi" w:eastAsiaTheme="minorEastAsia" w:hAnsiTheme="minorHAnsi" w:cstheme="minorBidi"/>
                <w:noProof/>
                <w:sz w:val="22"/>
                <w:szCs w:val="22"/>
                <w:lang w:eastAsia="en-US"/>
              </w:rPr>
              <w:tab/>
            </w:r>
            <w:r w:rsidR="00CA3526" w:rsidRPr="00210624">
              <w:rPr>
                <w:rStyle w:val="Hyperlink"/>
                <w:b/>
                <w:bCs/>
                <w:noProof/>
              </w:rPr>
              <w:t>Blind Mate Connector</w:t>
            </w:r>
            <w:r w:rsidR="00CA3526">
              <w:rPr>
                <w:noProof/>
                <w:webHidden/>
              </w:rPr>
              <w:tab/>
            </w:r>
            <w:r w:rsidR="00CA3526">
              <w:rPr>
                <w:noProof/>
                <w:webHidden/>
              </w:rPr>
              <w:fldChar w:fldCharType="begin"/>
            </w:r>
            <w:r w:rsidR="00CA3526">
              <w:rPr>
                <w:noProof/>
                <w:webHidden/>
              </w:rPr>
              <w:instrText xml:space="preserve"> PAGEREF _Toc95469875 \h </w:instrText>
            </w:r>
            <w:r w:rsidR="00CA3526">
              <w:rPr>
                <w:noProof/>
                <w:webHidden/>
              </w:rPr>
            </w:r>
            <w:r w:rsidR="00CA3526">
              <w:rPr>
                <w:noProof/>
                <w:webHidden/>
              </w:rPr>
              <w:fldChar w:fldCharType="separate"/>
            </w:r>
            <w:r w:rsidR="00CA3526">
              <w:rPr>
                <w:noProof/>
                <w:webHidden/>
              </w:rPr>
              <w:t>12</w:t>
            </w:r>
            <w:r w:rsidR="00CA3526">
              <w:rPr>
                <w:noProof/>
                <w:webHidden/>
              </w:rPr>
              <w:fldChar w:fldCharType="end"/>
            </w:r>
          </w:hyperlink>
        </w:p>
        <w:p w14:paraId="0AF6C0A6" w14:textId="3D3266EB" w:rsidR="00CA3526" w:rsidRDefault="00000000">
          <w:pPr>
            <w:pStyle w:val="TOC2"/>
            <w:tabs>
              <w:tab w:val="left" w:pos="880"/>
              <w:tab w:val="right" w:pos="9350"/>
            </w:tabs>
            <w:rPr>
              <w:rFonts w:asciiTheme="minorHAnsi" w:eastAsiaTheme="minorEastAsia" w:hAnsiTheme="minorHAnsi" w:cstheme="minorBidi"/>
              <w:noProof/>
              <w:sz w:val="22"/>
              <w:szCs w:val="22"/>
              <w:lang w:eastAsia="en-US"/>
            </w:rPr>
          </w:pPr>
          <w:hyperlink w:anchor="_Toc95469876" w:history="1">
            <w:r w:rsidR="00CA3526" w:rsidRPr="00210624">
              <w:rPr>
                <w:rStyle w:val="Hyperlink"/>
                <w:b/>
                <w:bCs/>
                <w:noProof/>
              </w:rPr>
              <w:t>4.8</w:t>
            </w:r>
            <w:r w:rsidR="00CA3526">
              <w:rPr>
                <w:rFonts w:asciiTheme="minorHAnsi" w:eastAsiaTheme="minorEastAsia" w:hAnsiTheme="minorHAnsi" w:cstheme="minorBidi"/>
                <w:noProof/>
                <w:sz w:val="22"/>
                <w:szCs w:val="22"/>
                <w:lang w:eastAsia="en-US"/>
              </w:rPr>
              <w:tab/>
            </w:r>
            <w:r w:rsidR="00CA3526" w:rsidRPr="00210624">
              <w:rPr>
                <w:rStyle w:val="Hyperlink"/>
                <w:b/>
                <w:bCs/>
                <w:noProof/>
              </w:rPr>
              <w:t>Mechanical Drawings</w:t>
            </w:r>
            <w:r w:rsidR="00CA3526">
              <w:rPr>
                <w:noProof/>
                <w:webHidden/>
              </w:rPr>
              <w:tab/>
            </w:r>
            <w:r w:rsidR="00CA3526">
              <w:rPr>
                <w:noProof/>
                <w:webHidden/>
              </w:rPr>
              <w:fldChar w:fldCharType="begin"/>
            </w:r>
            <w:r w:rsidR="00CA3526">
              <w:rPr>
                <w:noProof/>
                <w:webHidden/>
              </w:rPr>
              <w:instrText xml:space="preserve"> PAGEREF _Toc95469876 \h </w:instrText>
            </w:r>
            <w:r w:rsidR="00CA3526">
              <w:rPr>
                <w:noProof/>
                <w:webHidden/>
              </w:rPr>
            </w:r>
            <w:r w:rsidR="00CA3526">
              <w:rPr>
                <w:noProof/>
                <w:webHidden/>
              </w:rPr>
              <w:fldChar w:fldCharType="separate"/>
            </w:r>
            <w:r w:rsidR="00CA3526">
              <w:rPr>
                <w:noProof/>
                <w:webHidden/>
              </w:rPr>
              <w:t>14</w:t>
            </w:r>
            <w:r w:rsidR="00CA3526">
              <w:rPr>
                <w:noProof/>
                <w:webHidden/>
              </w:rPr>
              <w:fldChar w:fldCharType="end"/>
            </w:r>
          </w:hyperlink>
        </w:p>
        <w:p w14:paraId="37494AA4" w14:textId="3AC86B24" w:rsidR="00CA3526" w:rsidRDefault="00000000">
          <w:pPr>
            <w:pStyle w:val="TOC1"/>
            <w:tabs>
              <w:tab w:val="left" w:pos="400"/>
              <w:tab w:val="right" w:pos="9350"/>
            </w:tabs>
            <w:rPr>
              <w:rFonts w:asciiTheme="minorHAnsi" w:eastAsiaTheme="minorEastAsia" w:hAnsiTheme="minorHAnsi" w:cstheme="minorBidi"/>
              <w:noProof/>
              <w:sz w:val="22"/>
              <w:szCs w:val="22"/>
              <w:lang w:eastAsia="en-US"/>
            </w:rPr>
          </w:pPr>
          <w:hyperlink w:anchor="_Toc95469877" w:history="1">
            <w:r w:rsidR="00CA3526" w:rsidRPr="00210624">
              <w:rPr>
                <w:rStyle w:val="Hyperlink"/>
                <w:b/>
                <w:bCs/>
                <w:noProof/>
              </w:rPr>
              <w:t>5.</w:t>
            </w:r>
            <w:r w:rsidR="00CA3526">
              <w:rPr>
                <w:rFonts w:asciiTheme="minorHAnsi" w:eastAsiaTheme="minorEastAsia" w:hAnsiTheme="minorHAnsi" w:cstheme="minorBidi"/>
                <w:noProof/>
                <w:sz w:val="22"/>
                <w:szCs w:val="22"/>
                <w:lang w:eastAsia="en-US"/>
              </w:rPr>
              <w:tab/>
            </w:r>
            <w:r w:rsidR="00CA3526" w:rsidRPr="00210624">
              <w:rPr>
                <w:rStyle w:val="Hyperlink"/>
                <w:b/>
                <w:bCs/>
                <w:noProof/>
              </w:rPr>
              <w:t>Compliance requirements</w:t>
            </w:r>
            <w:r w:rsidR="00CA3526">
              <w:rPr>
                <w:noProof/>
                <w:webHidden/>
              </w:rPr>
              <w:tab/>
            </w:r>
            <w:r w:rsidR="00CA3526">
              <w:rPr>
                <w:noProof/>
                <w:webHidden/>
              </w:rPr>
              <w:fldChar w:fldCharType="begin"/>
            </w:r>
            <w:r w:rsidR="00CA3526">
              <w:rPr>
                <w:noProof/>
                <w:webHidden/>
              </w:rPr>
              <w:instrText xml:space="preserve"> PAGEREF _Toc95469877 \h </w:instrText>
            </w:r>
            <w:r w:rsidR="00CA3526">
              <w:rPr>
                <w:noProof/>
                <w:webHidden/>
              </w:rPr>
            </w:r>
            <w:r w:rsidR="00CA3526">
              <w:rPr>
                <w:noProof/>
                <w:webHidden/>
              </w:rPr>
              <w:fldChar w:fldCharType="separate"/>
            </w:r>
            <w:r w:rsidR="00CA3526">
              <w:rPr>
                <w:noProof/>
                <w:webHidden/>
              </w:rPr>
              <w:t>15</w:t>
            </w:r>
            <w:r w:rsidR="00CA3526">
              <w:rPr>
                <w:noProof/>
                <w:webHidden/>
              </w:rPr>
              <w:fldChar w:fldCharType="end"/>
            </w:r>
          </w:hyperlink>
        </w:p>
        <w:p w14:paraId="11C1411C" w14:textId="2D64643B" w:rsidR="00CA3526" w:rsidRDefault="00000000">
          <w:pPr>
            <w:pStyle w:val="TOC2"/>
            <w:tabs>
              <w:tab w:val="left" w:pos="880"/>
              <w:tab w:val="right" w:pos="9350"/>
            </w:tabs>
            <w:rPr>
              <w:rFonts w:asciiTheme="minorHAnsi" w:eastAsiaTheme="minorEastAsia" w:hAnsiTheme="minorHAnsi" w:cstheme="minorBidi"/>
              <w:noProof/>
              <w:sz w:val="22"/>
              <w:szCs w:val="22"/>
              <w:lang w:eastAsia="en-US"/>
            </w:rPr>
          </w:pPr>
          <w:hyperlink w:anchor="_Toc95469878" w:history="1">
            <w:r w:rsidR="00CA3526" w:rsidRPr="00210624">
              <w:rPr>
                <w:rStyle w:val="Hyperlink"/>
                <w:b/>
                <w:bCs/>
                <w:noProof/>
              </w:rPr>
              <w:t>5.1</w:t>
            </w:r>
            <w:r w:rsidR="00CA3526">
              <w:rPr>
                <w:rFonts w:asciiTheme="minorHAnsi" w:eastAsiaTheme="minorEastAsia" w:hAnsiTheme="minorHAnsi" w:cstheme="minorBidi"/>
                <w:noProof/>
                <w:sz w:val="22"/>
                <w:szCs w:val="22"/>
                <w:lang w:eastAsia="en-US"/>
              </w:rPr>
              <w:tab/>
            </w:r>
            <w:r w:rsidR="00CA3526" w:rsidRPr="00210624">
              <w:rPr>
                <w:rStyle w:val="Hyperlink"/>
                <w:b/>
                <w:bCs/>
                <w:noProof/>
              </w:rPr>
              <w:t>Safety Standards</w:t>
            </w:r>
            <w:r w:rsidR="00CA3526">
              <w:rPr>
                <w:noProof/>
                <w:webHidden/>
              </w:rPr>
              <w:tab/>
            </w:r>
            <w:r w:rsidR="00CA3526">
              <w:rPr>
                <w:noProof/>
                <w:webHidden/>
              </w:rPr>
              <w:fldChar w:fldCharType="begin"/>
            </w:r>
            <w:r w:rsidR="00CA3526">
              <w:rPr>
                <w:noProof/>
                <w:webHidden/>
              </w:rPr>
              <w:instrText xml:space="preserve"> PAGEREF _Toc95469878 \h </w:instrText>
            </w:r>
            <w:r w:rsidR="00CA3526">
              <w:rPr>
                <w:noProof/>
                <w:webHidden/>
              </w:rPr>
            </w:r>
            <w:r w:rsidR="00CA3526">
              <w:rPr>
                <w:noProof/>
                <w:webHidden/>
              </w:rPr>
              <w:fldChar w:fldCharType="separate"/>
            </w:r>
            <w:r w:rsidR="00CA3526">
              <w:rPr>
                <w:noProof/>
                <w:webHidden/>
              </w:rPr>
              <w:t>15</w:t>
            </w:r>
            <w:r w:rsidR="00CA3526">
              <w:rPr>
                <w:noProof/>
                <w:webHidden/>
              </w:rPr>
              <w:fldChar w:fldCharType="end"/>
            </w:r>
          </w:hyperlink>
        </w:p>
        <w:p w14:paraId="3DEB863F" w14:textId="43659664" w:rsidR="00CA3526" w:rsidRDefault="00000000">
          <w:pPr>
            <w:pStyle w:val="TOC2"/>
            <w:tabs>
              <w:tab w:val="left" w:pos="880"/>
              <w:tab w:val="right" w:pos="9350"/>
            </w:tabs>
            <w:rPr>
              <w:rFonts w:asciiTheme="minorHAnsi" w:eastAsiaTheme="minorEastAsia" w:hAnsiTheme="minorHAnsi" w:cstheme="minorBidi"/>
              <w:noProof/>
              <w:sz w:val="22"/>
              <w:szCs w:val="22"/>
              <w:lang w:eastAsia="en-US"/>
            </w:rPr>
          </w:pPr>
          <w:hyperlink w:anchor="_Toc95469879" w:history="1">
            <w:r w:rsidR="00CA3526" w:rsidRPr="00210624">
              <w:rPr>
                <w:rStyle w:val="Hyperlink"/>
                <w:b/>
                <w:bCs/>
                <w:noProof/>
              </w:rPr>
              <w:t>5.2</w:t>
            </w:r>
            <w:r w:rsidR="00CA3526">
              <w:rPr>
                <w:rFonts w:asciiTheme="minorHAnsi" w:eastAsiaTheme="minorEastAsia" w:hAnsiTheme="minorHAnsi" w:cstheme="minorBidi"/>
                <w:noProof/>
                <w:sz w:val="22"/>
                <w:szCs w:val="22"/>
                <w:lang w:eastAsia="en-US"/>
              </w:rPr>
              <w:tab/>
            </w:r>
            <w:r w:rsidR="00CA3526" w:rsidRPr="00210624">
              <w:rPr>
                <w:rStyle w:val="Hyperlink"/>
                <w:b/>
                <w:bCs/>
                <w:noProof/>
              </w:rPr>
              <w:t>EMC Requirements</w:t>
            </w:r>
            <w:r w:rsidR="00CA3526">
              <w:rPr>
                <w:noProof/>
                <w:webHidden/>
              </w:rPr>
              <w:tab/>
            </w:r>
            <w:r w:rsidR="00CA3526">
              <w:rPr>
                <w:noProof/>
                <w:webHidden/>
              </w:rPr>
              <w:fldChar w:fldCharType="begin"/>
            </w:r>
            <w:r w:rsidR="00CA3526">
              <w:rPr>
                <w:noProof/>
                <w:webHidden/>
              </w:rPr>
              <w:instrText xml:space="preserve"> PAGEREF _Toc95469879 \h </w:instrText>
            </w:r>
            <w:r w:rsidR="00CA3526">
              <w:rPr>
                <w:noProof/>
                <w:webHidden/>
              </w:rPr>
            </w:r>
            <w:r w:rsidR="00CA3526">
              <w:rPr>
                <w:noProof/>
                <w:webHidden/>
              </w:rPr>
              <w:fldChar w:fldCharType="separate"/>
            </w:r>
            <w:r w:rsidR="00CA3526">
              <w:rPr>
                <w:noProof/>
                <w:webHidden/>
              </w:rPr>
              <w:t>15</w:t>
            </w:r>
            <w:r w:rsidR="00CA3526">
              <w:rPr>
                <w:noProof/>
                <w:webHidden/>
              </w:rPr>
              <w:fldChar w:fldCharType="end"/>
            </w:r>
          </w:hyperlink>
        </w:p>
        <w:p w14:paraId="0F89E5C6" w14:textId="26F06C87" w:rsidR="00CA3526" w:rsidRDefault="00000000">
          <w:pPr>
            <w:pStyle w:val="TOC2"/>
            <w:tabs>
              <w:tab w:val="left" w:pos="880"/>
              <w:tab w:val="right" w:pos="9350"/>
            </w:tabs>
            <w:rPr>
              <w:rFonts w:asciiTheme="minorHAnsi" w:eastAsiaTheme="minorEastAsia" w:hAnsiTheme="minorHAnsi" w:cstheme="minorBidi"/>
              <w:noProof/>
              <w:sz w:val="22"/>
              <w:szCs w:val="22"/>
              <w:lang w:eastAsia="en-US"/>
            </w:rPr>
          </w:pPr>
          <w:hyperlink w:anchor="_Toc95469880" w:history="1">
            <w:r w:rsidR="00CA3526" w:rsidRPr="00210624">
              <w:rPr>
                <w:rStyle w:val="Hyperlink"/>
                <w:b/>
                <w:bCs/>
                <w:noProof/>
              </w:rPr>
              <w:t>5.3</w:t>
            </w:r>
            <w:r w:rsidR="00CA3526">
              <w:rPr>
                <w:rFonts w:asciiTheme="minorHAnsi" w:eastAsiaTheme="minorEastAsia" w:hAnsiTheme="minorHAnsi" w:cstheme="minorBidi"/>
                <w:noProof/>
                <w:sz w:val="22"/>
                <w:szCs w:val="22"/>
                <w:lang w:eastAsia="en-US"/>
              </w:rPr>
              <w:tab/>
            </w:r>
            <w:r w:rsidR="00CA3526" w:rsidRPr="00210624">
              <w:rPr>
                <w:rStyle w:val="Hyperlink"/>
                <w:b/>
                <w:bCs/>
                <w:noProof/>
              </w:rPr>
              <w:t>Environmental Compliance</w:t>
            </w:r>
            <w:r w:rsidR="00CA3526">
              <w:rPr>
                <w:noProof/>
                <w:webHidden/>
              </w:rPr>
              <w:tab/>
            </w:r>
            <w:r w:rsidR="00CA3526">
              <w:rPr>
                <w:noProof/>
                <w:webHidden/>
              </w:rPr>
              <w:fldChar w:fldCharType="begin"/>
            </w:r>
            <w:r w:rsidR="00CA3526">
              <w:rPr>
                <w:noProof/>
                <w:webHidden/>
              </w:rPr>
              <w:instrText xml:space="preserve"> PAGEREF _Toc95469880 \h </w:instrText>
            </w:r>
            <w:r w:rsidR="00CA3526">
              <w:rPr>
                <w:noProof/>
                <w:webHidden/>
              </w:rPr>
            </w:r>
            <w:r w:rsidR="00CA3526">
              <w:rPr>
                <w:noProof/>
                <w:webHidden/>
              </w:rPr>
              <w:fldChar w:fldCharType="separate"/>
            </w:r>
            <w:r w:rsidR="00CA3526">
              <w:rPr>
                <w:noProof/>
                <w:webHidden/>
              </w:rPr>
              <w:t>15</w:t>
            </w:r>
            <w:r w:rsidR="00CA3526">
              <w:rPr>
                <w:noProof/>
                <w:webHidden/>
              </w:rPr>
              <w:fldChar w:fldCharType="end"/>
            </w:r>
          </w:hyperlink>
        </w:p>
        <w:p w14:paraId="384089F6" w14:textId="501C8FD2" w:rsidR="00CA3526" w:rsidRDefault="00000000">
          <w:pPr>
            <w:pStyle w:val="TOC2"/>
            <w:tabs>
              <w:tab w:val="left" w:pos="880"/>
              <w:tab w:val="right" w:pos="9350"/>
            </w:tabs>
            <w:rPr>
              <w:rFonts w:asciiTheme="minorHAnsi" w:eastAsiaTheme="minorEastAsia" w:hAnsiTheme="minorHAnsi" w:cstheme="minorBidi"/>
              <w:noProof/>
              <w:sz w:val="22"/>
              <w:szCs w:val="22"/>
              <w:lang w:eastAsia="en-US"/>
            </w:rPr>
          </w:pPr>
          <w:hyperlink w:anchor="_Toc95469881" w:history="1">
            <w:r w:rsidR="00CA3526" w:rsidRPr="00210624">
              <w:rPr>
                <w:rStyle w:val="Hyperlink"/>
                <w:b/>
                <w:bCs/>
                <w:noProof/>
              </w:rPr>
              <w:t>5.4</w:t>
            </w:r>
            <w:r w:rsidR="00CA3526">
              <w:rPr>
                <w:rFonts w:asciiTheme="minorHAnsi" w:eastAsiaTheme="minorEastAsia" w:hAnsiTheme="minorHAnsi" w:cstheme="minorBidi"/>
                <w:noProof/>
                <w:sz w:val="22"/>
                <w:szCs w:val="22"/>
                <w:lang w:eastAsia="en-US"/>
              </w:rPr>
              <w:tab/>
            </w:r>
            <w:r w:rsidR="00CA3526" w:rsidRPr="00210624">
              <w:rPr>
                <w:rStyle w:val="Hyperlink"/>
                <w:b/>
                <w:bCs/>
                <w:noProof/>
              </w:rPr>
              <w:t>​Documentation</w:t>
            </w:r>
            <w:r w:rsidR="00CA3526">
              <w:rPr>
                <w:noProof/>
                <w:webHidden/>
              </w:rPr>
              <w:tab/>
            </w:r>
            <w:r w:rsidR="00CA3526">
              <w:rPr>
                <w:noProof/>
                <w:webHidden/>
              </w:rPr>
              <w:fldChar w:fldCharType="begin"/>
            </w:r>
            <w:r w:rsidR="00CA3526">
              <w:rPr>
                <w:noProof/>
                <w:webHidden/>
              </w:rPr>
              <w:instrText xml:space="preserve"> PAGEREF _Toc95469881 \h </w:instrText>
            </w:r>
            <w:r w:rsidR="00CA3526">
              <w:rPr>
                <w:noProof/>
                <w:webHidden/>
              </w:rPr>
            </w:r>
            <w:r w:rsidR="00CA3526">
              <w:rPr>
                <w:noProof/>
                <w:webHidden/>
              </w:rPr>
              <w:fldChar w:fldCharType="separate"/>
            </w:r>
            <w:r w:rsidR="00CA3526">
              <w:rPr>
                <w:noProof/>
                <w:webHidden/>
              </w:rPr>
              <w:t>15</w:t>
            </w:r>
            <w:r w:rsidR="00CA3526">
              <w:rPr>
                <w:noProof/>
                <w:webHidden/>
              </w:rPr>
              <w:fldChar w:fldCharType="end"/>
            </w:r>
          </w:hyperlink>
        </w:p>
        <w:p w14:paraId="1EF98294" w14:textId="050777B6" w:rsidR="00CA3526" w:rsidRDefault="00000000">
          <w:pPr>
            <w:pStyle w:val="TOC1"/>
            <w:tabs>
              <w:tab w:val="left" w:pos="400"/>
              <w:tab w:val="right" w:pos="9350"/>
            </w:tabs>
            <w:rPr>
              <w:rFonts w:asciiTheme="minorHAnsi" w:eastAsiaTheme="minorEastAsia" w:hAnsiTheme="minorHAnsi" w:cstheme="minorBidi"/>
              <w:noProof/>
              <w:sz w:val="22"/>
              <w:szCs w:val="22"/>
              <w:lang w:eastAsia="en-US"/>
            </w:rPr>
          </w:pPr>
          <w:hyperlink w:anchor="_Toc95469882" w:history="1">
            <w:r w:rsidR="00CA3526" w:rsidRPr="00210624">
              <w:rPr>
                <w:rStyle w:val="Hyperlink"/>
                <w:b/>
                <w:bCs/>
                <w:noProof/>
              </w:rPr>
              <w:t>6.</w:t>
            </w:r>
            <w:r w:rsidR="00CA3526">
              <w:rPr>
                <w:rFonts w:asciiTheme="minorHAnsi" w:eastAsiaTheme="minorEastAsia" w:hAnsiTheme="minorHAnsi" w:cstheme="minorBidi"/>
                <w:noProof/>
                <w:sz w:val="22"/>
                <w:szCs w:val="22"/>
                <w:lang w:eastAsia="en-US"/>
              </w:rPr>
              <w:tab/>
            </w:r>
            <w:r w:rsidR="00CA3526" w:rsidRPr="00210624">
              <w:rPr>
                <w:rStyle w:val="Hyperlink"/>
                <w:b/>
                <w:bCs/>
                <w:noProof/>
              </w:rPr>
              <w:t>Serviceability</w:t>
            </w:r>
            <w:r w:rsidR="00CA3526">
              <w:rPr>
                <w:noProof/>
                <w:webHidden/>
              </w:rPr>
              <w:tab/>
            </w:r>
            <w:r w:rsidR="00CA3526">
              <w:rPr>
                <w:noProof/>
                <w:webHidden/>
              </w:rPr>
              <w:fldChar w:fldCharType="begin"/>
            </w:r>
            <w:r w:rsidR="00CA3526">
              <w:rPr>
                <w:noProof/>
                <w:webHidden/>
              </w:rPr>
              <w:instrText xml:space="preserve"> PAGEREF _Toc95469882 \h </w:instrText>
            </w:r>
            <w:r w:rsidR="00CA3526">
              <w:rPr>
                <w:noProof/>
                <w:webHidden/>
              </w:rPr>
            </w:r>
            <w:r w:rsidR="00CA3526">
              <w:rPr>
                <w:noProof/>
                <w:webHidden/>
              </w:rPr>
              <w:fldChar w:fldCharType="separate"/>
            </w:r>
            <w:r w:rsidR="00CA3526">
              <w:rPr>
                <w:noProof/>
                <w:webHidden/>
              </w:rPr>
              <w:t>15</w:t>
            </w:r>
            <w:r w:rsidR="00CA3526">
              <w:rPr>
                <w:noProof/>
                <w:webHidden/>
              </w:rPr>
              <w:fldChar w:fldCharType="end"/>
            </w:r>
          </w:hyperlink>
        </w:p>
        <w:p w14:paraId="651323EE" w14:textId="790DB0D0" w:rsidR="00CA3526" w:rsidRDefault="00000000">
          <w:pPr>
            <w:pStyle w:val="TOC2"/>
            <w:tabs>
              <w:tab w:val="left" w:pos="880"/>
              <w:tab w:val="right" w:pos="9350"/>
            </w:tabs>
            <w:rPr>
              <w:rFonts w:asciiTheme="minorHAnsi" w:eastAsiaTheme="minorEastAsia" w:hAnsiTheme="minorHAnsi" w:cstheme="minorBidi"/>
              <w:noProof/>
              <w:sz w:val="22"/>
              <w:szCs w:val="22"/>
              <w:lang w:eastAsia="en-US"/>
            </w:rPr>
          </w:pPr>
          <w:hyperlink w:anchor="_Toc95469883" w:history="1">
            <w:r w:rsidR="00CA3526" w:rsidRPr="00210624">
              <w:rPr>
                <w:rStyle w:val="Hyperlink"/>
                <w:b/>
                <w:bCs/>
                <w:noProof/>
              </w:rPr>
              <w:t>6.1</w:t>
            </w:r>
            <w:r w:rsidR="00CA3526">
              <w:rPr>
                <w:rFonts w:asciiTheme="minorHAnsi" w:eastAsiaTheme="minorEastAsia" w:hAnsiTheme="minorHAnsi" w:cstheme="minorBidi"/>
                <w:noProof/>
                <w:sz w:val="22"/>
                <w:szCs w:val="22"/>
                <w:lang w:eastAsia="en-US"/>
              </w:rPr>
              <w:tab/>
            </w:r>
            <w:r w:rsidR="00CA3526" w:rsidRPr="00210624">
              <w:rPr>
                <w:rStyle w:val="Hyperlink"/>
                <w:b/>
                <w:bCs/>
                <w:noProof/>
              </w:rPr>
              <w:t>Required collateral</w:t>
            </w:r>
            <w:r w:rsidR="00CA3526">
              <w:rPr>
                <w:noProof/>
                <w:webHidden/>
              </w:rPr>
              <w:tab/>
            </w:r>
            <w:r w:rsidR="00CA3526">
              <w:rPr>
                <w:noProof/>
                <w:webHidden/>
              </w:rPr>
              <w:fldChar w:fldCharType="begin"/>
            </w:r>
            <w:r w:rsidR="00CA3526">
              <w:rPr>
                <w:noProof/>
                <w:webHidden/>
              </w:rPr>
              <w:instrText xml:space="preserve"> PAGEREF _Toc95469883 \h </w:instrText>
            </w:r>
            <w:r w:rsidR="00CA3526">
              <w:rPr>
                <w:noProof/>
                <w:webHidden/>
              </w:rPr>
            </w:r>
            <w:r w:rsidR="00CA3526">
              <w:rPr>
                <w:noProof/>
                <w:webHidden/>
              </w:rPr>
              <w:fldChar w:fldCharType="separate"/>
            </w:r>
            <w:r w:rsidR="00CA3526">
              <w:rPr>
                <w:noProof/>
                <w:webHidden/>
              </w:rPr>
              <w:t>15</w:t>
            </w:r>
            <w:r w:rsidR="00CA3526">
              <w:rPr>
                <w:noProof/>
                <w:webHidden/>
              </w:rPr>
              <w:fldChar w:fldCharType="end"/>
            </w:r>
          </w:hyperlink>
        </w:p>
        <w:p w14:paraId="2A565C32" w14:textId="45E309CE" w:rsidR="00CA3526" w:rsidRDefault="00000000">
          <w:pPr>
            <w:pStyle w:val="TOC2"/>
            <w:tabs>
              <w:tab w:val="left" w:pos="880"/>
              <w:tab w:val="right" w:pos="9350"/>
            </w:tabs>
            <w:rPr>
              <w:rFonts w:asciiTheme="minorHAnsi" w:eastAsiaTheme="minorEastAsia" w:hAnsiTheme="minorHAnsi" w:cstheme="minorBidi"/>
              <w:noProof/>
              <w:sz w:val="22"/>
              <w:szCs w:val="22"/>
              <w:lang w:eastAsia="en-US"/>
            </w:rPr>
          </w:pPr>
          <w:hyperlink w:anchor="_Toc95469884" w:history="1">
            <w:r w:rsidR="00CA3526" w:rsidRPr="00210624">
              <w:rPr>
                <w:rStyle w:val="Hyperlink"/>
                <w:b/>
                <w:bCs/>
                <w:noProof/>
              </w:rPr>
              <w:t>6.2</w:t>
            </w:r>
            <w:r w:rsidR="00CA3526">
              <w:rPr>
                <w:rFonts w:asciiTheme="minorHAnsi" w:eastAsiaTheme="minorEastAsia" w:hAnsiTheme="minorHAnsi" w:cstheme="minorBidi"/>
                <w:noProof/>
                <w:sz w:val="22"/>
                <w:szCs w:val="22"/>
                <w:lang w:eastAsia="en-US"/>
              </w:rPr>
              <w:tab/>
            </w:r>
            <w:r w:rsidR="00CA3526" w:rsidRPr="00210624">
              <w:rPr>
                <w:rStyle w:val="Hyperlink"/>
                <w:b/>
                <w:bCs/>
                <w:noProof/>
              </w:rPr>
              <w:t>FRU information</w:t>
            </w:r>
            <w:r w:rsidR="00CA3526">
              <w:rPr>
                <w:noProof/>
                <w:webHidden/>
              </w:rPr>
              <w:tab/>
            </w:r>
            <w:r w:rsidR="00CA3526">
              <w:rPr>
                <w:noProof/>
                <w:webHidden/>
              </w:rPr>
              <w:fldChar w:fldCharType="begin"/>
            </w:r>
            <w:r w:rsidR="00CA3526">
              <w:rPr>
                <w:noProof/>
                <w:webHidden/>
              </w:rPr>
              <w:instrText xml:space="preserve"> PAGEREF _Toc95469884 \h </w:instrText>
            </w:r>
            <w:r w:rsidR="00CA3526">
              <w:rPr>
                <w:noProof/>
                <w:webHidden/>
              </w:rPr>
            </w:r>
            <w:r w:rsidR="00CA3526">
              <w:rPr>
                <w:noProof/>
                <w:webHidden/>
              </w:rPr>
              <w:fldChar w:fldCharType="separate"/>
            </w:r>
            <w:r w:rsidR="00CA3526">
              <w:rPr>
                <w:noProof/>
                <w:webHidden/>
              </w:rPr>
              <w:t>15</w:t>
            </w:r>
            <w:r w:rsidR="00CA3526">
              <w:rPr>
                <w:noProof/>
                <w:webHidden/>
              </w:rPr>
              <w:fldChar w:fldCharType="end"/>
            </w:r>
          </w:hyperlink>
        </w:p>
        <w:p w14:paraId="4E1BB1DF" w14:textId="0C159465" w:rsidR="00CA3526" w:rsidRDefault="00000000">
          <w:pPr>
            <w:pStyle w:val="TOC2"/>
            <w:tabs>
              <w:tab w:val="left" w:pos="880"/>
              <w:tab w:val="right" w:pos="9350"/>
            </w:tabs>
            <w:rPr>
              <w:rFonts w:asciiTheme="minorHAnsi" w:eastAsiaTheme="minorEastAsia" w:hAnsiTheme="minorHAnsi" w:cstheme="minorBidi"/>
              <w:noProof/>
              <w:sz w:val="22"/>
              <w:szCs w:val="22"/>
              <w:lang w:eastAsia="en-US"/>
            </w:rPr>
          </w:pPr>
          <w:hyperlink w:anchor="_Toc95469885" w:history="1">
            <w:r w:rsidR="00CA3526" w:rsidRPr="00210624">
              <w:rPr>
                <w:rStyle w:val="Hyperlink"/>
                <w:b/>
                <w:bCs/>
                <w:noProof/>
              </w:rPr>
              <w:t>6.3</w:t>
            </w:r>
            <w:r w:rsidR="00CA3526">
              <w:rPr>
                <w:rFonts w:asciiTheme="minorHAnsi" w:eastAsiaTheme="minorEastAsia" w:hAnsiTheme="minorHAnsi" w:cstheme="minorBidi"/>
                <w:noProof/>
                <w:sz w:val="22"/>
                <w:szCs w:val="22"/>
                <w:lang w:eastAsia="en-US"/>
              </w:rPr>
              <w:tab/>
            </w:r>
            <w:r w:rsidR="00CA3526" w:rsidRPr="00210624">
              <w:rPr>
                <w:rStyle w:val="Hyperlink"/>
                <w:b/>
                <w:bCs/>
                <w:noProof/>
              </w:rPr>
              <w:t>PCB information</w:t>
            </w:r>
            <w:r w:rsidR="00CA3526">
              <w:rPr>
                <w:noProof/>
                <w:webHidden/>
              </w:rPr>
              <w:tab/>
            </w:r>
            <w:r w:rsidR="00CA3526">
              <w:rPr>
                <w:noProof/>
                <w:webHidden/>
              </w:rPr>
              <w:fldChar w:fldCharType="begin"/>
            </w:r>
            <w:r w:rsidR="00CA3526">
              <w:rPr>
                <w:noProof/>
                <w:webHidden/>
              </w:rPr>
              <w:instrText xml:space="preserve"> PAGEREF _Toc95469885 \h </w:instrText>
            </w:r>
            <w:r w:rsidR="00CA3526">
              <w:rPr>
                <w:noProof/>
                <w:webHidden/>
              </w:rPr>
            </w:r>
            <w:r w:rsidR="00CA3526">
              <w:rPr>
                <w:noProof/>
                <w:webHidden/>
              </w:rPr>
              <w:fldChar w:fldCharType="separate"/>
            </w:r>
            <w:r w:rsidR="00CA3526">
              <w:rPr>
                <w:noProof/>
                <w:webHidden/>
              </w:rPr>
              <w:t>15</w:t>
            </w:r>
            <w:r w:rsidR="00CA3526">
              <w:rPr>
                <w:noProof/>
                <w:webHidden/>
              </w:rPr>
              <w:fldChar w:fldCharType="end"/>
            </w:r>
          </w:hyperlink>
        </w:p>
        <w:p w14:paraId="17838B56" w14:textId="78C658AC" w:rsidR="00CA3526" w:rsidRDefault="00000000">
          <w:pPr>
            <w:pStyle w:val="TOC1"/>
            <w:tabs>
              <w:tab w:val="left" w:pos="400"/>
              <w:tab w:val="right" w:pos="9350"/>
            </w:tabs>
            <w:rPr>
              <w:rFonts w:asciiTheme="minorHAnsi" w:eastAsiaTheme="minorEastAsia" w:hAnsiTheme="minorHAnsi" w:cstheme="minorBidi"/>
              <w:noProof/>
              <w:sz w:val="22"/>
              <w:szCs w:val="22"/>
              <w:lang w:eastAsia="en-US"/>
            </w:rPr>
          </w:pPr>
          <w:hyperlink w:anchor="_Toc95469886" w:history="1">
            <w:r w:rsidR="00CA3526" w:rsidRPr="00210624">
              <w:rPr>
                <w:rStyle w:val="Hyperlink"/>
                <w:b/>
                <w:bCs/>
                <w:noProof/>
              </w:rPr>
              <w:t>7.</w:t>
            </w:r>
            <w:r w:rsidR="00CA3526">
              <w:rPr>
                <w:rFonts w:asciiTheme="minorHAnsi" w:eastAsiaTheme="minorEastAsia" w:hAnsiTheme="minorHAnsi" w:cstheme="minorBidi"/>
                <w:noProof/>
                <w:sz w:val="22"/>
                <w:szCs w:val="22"/>
                <w:lang w:eastAsia="en-US"/>
              </w:rPr>
              <w:tab/>
            </w:r>
            <w:r w:rsidR="00CA3526" w:rsidRPr="00210624">
              <w:rPr>
                <w:rStyle w:val="Hyperlink"/>
                <w:b/>
                <w:bCs/>
                <w:noProof/>
              </w:rPr>
              <w:t>Thermal</w:t>
            </w:r>
            <w:r w:rsidR="00CA3526">
              <w:rPr>
                <w:noProof/>
                <w:webHidden/>
              </w:rPr>
              <w:tab/>
            </w:r>
            <w:r w:rsidR="00CA3526">
              <w:rPr>
                <w:noProof/>
                <w:webHidden/>
              </w:rPr>
              <w:fldChar w:fldCharType="begin"/>
            </w:r>
            <w:r w:rsidR="00CA3526">
              <w:rPr>
                <w:noProof/>
                <w:webHidden/>
              </w:rPr>
              <w:instrText xml:space="preserve"> PAGEREF _Toc95469886 \h </w:instrText>
            </w:r>
            <w:r w:rsidR="00CA3526">
              <w:rPr>
                <w:noProof/>
                <w:webHidden/>
              </w:rPr>
            </w:r>
            <w:r w:rsidR="00CA3526">
              <w:rPr>
                <w:noProof/>
                <w:webHidden/>
              </w:rPr>
              <w:fldChar w:fldCharType="separate"/>
            </w:r>
            <w:r w:rsidR="00CA3526">
              <w:rPr>
                <w:noProof/>
                <w:webHidden/>
              </w:rPr>
              <w:t>16</w:t>
            </w:r>
            <w:r w:rsidR="00CA3526">
              <w:rPr>
                <w:noProof/>
                <w:webHidden/>
              </w:rPr>
              <w:fldChar w:fldCharType="end"/>
            </w:r>
          </w:hyperlink>
        </w:p>
        <w:p w14:paraId="2C85151F" w14:textId="15F59E13" w:rsidR="00CA3526" w:rsidRDefault="00000000">
          <w:pPr>
            <w:pStyle w:val="TOC1"/>
            <w:tabs>
              <w:tab w:val="left" w:pos="400"/>
              <w:tab w:val="right" w:pos="9350"/>
            </w:tabs>
            <w:rPr>
              <w:rFonts w:asciiTheme="minorHAnsi" w:eastAsiaTheme="minorEastAsia" w:hAnsiTheme="minorHAnsi" w:cstheme="minorBidi"/>
              <w:noProof/>
              <w:sz w:val="22"/>
              <w:szCs w:val="22"/>
              <w:lang w:eastAsia="en-US"/>
            </w:rPr>
          </w:pPr>
          <w:hyperlink w:anchor="_Toc95469887" w:history="1">
            <w:r w:rsidR="00CA3526" w:rsidRPr="00210624">
              <w:rPr>
                <w:rStyle w:val="Hyperlink"/>
                <w:b/>
                <w:bCs/>
                <w:noProof/>
              </w:rPr>
              <w:t>8.</w:t>
            </w:r>
            <w:r w:rsidR="00CA3526">
              <w:rPr>
                <w:rFonts w:asciiTheme="minorHAnsi" w:eastAsiaTheme="minorEastAsia" w:hAnsiTheme="minorHAnsi" w:cstheme="minorBidi"/>
                <w:noProof/>
                <w:sz w:val="22"/>
                <w:szCs w:val="22"/>
                <w:lang w:eastAsia="en-US"/>
              </w:rPr>
              <w:tab/>
            </w:r>
            <w:r w:rsidR="00CA3526" w:rsidRPr="00210624">
              <w:rPr>
                <w:rStyle w:val="Hyperlink"/>
                <w:b/>
                <w:bCs/>
                <w:noProof/>
              </w:rPr>
              <w:t>Vibration and Shock (non-packaged)</w:t>
            </w:r>
            <w:r w:rsidR="00CA3526">
              <w:rPr>
                <w:noProof/>
                <w:webHidden/>
              </w:rPr>
              <w:tab/>
            </w:r>
            <w:r w:rsidR="00CA3526">
              <w:rPr>
                <w:noProof/>
                <w:webHidden/>
              </w:rPr>
              <w:fldChar w:fldCharType="begin"/>
            </w:r>
            <w:r w:rsidR="00CA3526">
              <w:rPr>
                <w:noProof/>
                <w:webHidden/>
              </w:rPr>
              <w:instrText xml:space="preserve"> PAGEREF _Toc95469887 \h </w:instrText>
            </w:r>
            <w:r w:rsidR="00CA3526">
              <w:rPr>
                <w:noProof/>
                <w:webHidden/>
              </w:rPr>
            </w:r>
            <w:r w:rsidR="00CA3526">
              <w:rPr>
                <w:noProof/>
                <w:webHidden/>
              </w:rPr>
              <w:fldChar w:fldCharType="separate"/>
            </w:r>
            <w:r w:rsidR="00CA3526">
              <w:rPr>
                <w:noProof/>
                <w:webHidden/>
              </w:rPr>
              <w:t>17</w:t>
            </w:r>
            <w:r w:rsidR="00CA3526">
              <w:rPr>
                <w:noProof/>
                <w:webHidden/>
              </w:rPr>
              <w:fldChar w:fldCharType="end"/>
            </w:r>
          </w:hyperlink>
        </w:p>
        <w:p w14:paraId="0888068E" w14:textId="18A1570D" w:rsidR="00CA3526" w:rsidRDefault="00000000">
          <w:pPr>
            <w:pStyle w:val="TOC1"/>
            <w:tabs>
              <w:tab w:val="left" w:pos="400"/>
              <w:tab w:val="right" w:pos="9350"/>
            </w:tabs>
            <w:rPr>
              <w:rFonts w:asciiTheme="minorHAnsi" w:eastAsiaTheme="minorEastAsia" w:hAnsiTheme="minorHAnsi" w:cstheme="minorBidi"/>
              <w:noProof/>
              <w:sz w:val="22"/>
              <w:szCs w:val="22"/>
              <w:lang w:eastAsia="en-US"/>
            </w:rPr>
          </w:pPr>
          <w:hyperlink w:anchor="_Toc95469888" w:history="1">
            <w:r w:rsidR="00CA3526" w:rsidRPr="00210624">
              <w:rPr>
                <w:rStyle w:val="Hyperlink"/>
                <w:b/>
                <w:bCs/>
                <w:noProof/>
              </w:rPr>
              <w:t>9.</w:t>
            </w:r>
            <w:r w:rsidR="00CA3526">
              <w:rPr>
                <w:rFonts w:asciiTheme="minorHAnsi" w:eastAsiaTheme="minorEastAsia" w:hAnsiTheme="minorHAnsi" w:cstheme="minorBidi"/>
                <w:noProof/>
                <w:sz w:val="22"/>
                <w:szCs w:val="22"/>
                <w:lang w:eastAsia="en-US"/>
              </w:rPr>
              <w:tab/>
            </w:r>
            <w:r w:rsidR="00CA3526" w:rsidRPr="00210624">
              <w:rPr>
                <w:rStyle w:val="Hyperlink"/>
                <w:b/>
                <w:bCs/>
                <w:noProof/>
              </w:rPr>
              <w:t>Package Vibration, Drop and Compression</w:t>
            </w:r>
            <w:r w:rsidR="00CA3526">
              <w:rPr>
                <w:noProof/>
                <w:webHidden/>
              </w:rPr>
              <w:tab/>
            </w:r>
            <w:r w:rsidR="00CA3526">
              <w:rPr>
                <w:noProof/>
                <w:webHidden/>
              </w:rPr>
              <w:fldChar w:fldCharType="begin"/>
            </w:r>
            <w:r w:rsidR="00CA3526">
              <w:rPr>
                <w:noProof/>
                <w:webHidden/>
              </w:rPr>
              <w:instrText xml:space="preserve"> PAGEREF _Toc95469888 \h </w:instrText>
            </w:r>
            <w:r w:rsidR="00CA3526">
              <w:rPr>
                <w:noProof/>
                <w:webHidden/>
              </w:rPr>
            </w:r>
            <w:r w:rsidR="00CA3526">
              <w:rPr>
                <w:noProof/>
                <w:webHidden/>
              </w:rPr>
              <w:fldChar w:fldCharType="separate"/>
            </w:r>
            <w:r w:rsidR="00CA3526">
              <w:rPr>
                <w:noProof/>
                <w:webHidden/>
              </w:rPr>
              <w:t>17</w:t>
            </w:r>
            <w:r w:rsidR="00CA3526">
              <w:rPr>
                <w:noProof/>
                <w:webHidden/>
              </w:rPr>
              <w:fldChar w:fldCharType="end"/>
            </w:r>
          </w:hyperlink>
        </w:p>
        <w:p w14:paraId="5F647259" w14:textId="65702337" w:rsidR="00D01908" w:rsidRDefault="009A177D" w:rsidP="003A2749">
          <w:pPr>
            <w:tabs>
              <w:tab w:val="right" w:pos="9360"/>
            </w:tabs>
            <w:spacing w:before="200" w:after="240"/>
            <w:rPr>
              <w:rFonts w:ascii="Calibri" w:eastAsia="Calibri" w:hAnsi="Calibri" w:cs="Calibri"/>
            </w:rPr>
          </w:pPr>
          <w:r w:rsidRPr="00181F02">
            <w:rPr>
              <w:b/>
              <w:bCs/>
            </w:rPr>
            <w:fldChar w:fldCharType="end"/>
          </w:r>
        </w:p>
      </w:sdtContent>
    </w:sdt>
    <w:p w14:paraId="4F4DCDD1" w14:textId="6F23BB77" w:rsidR="00C80F2B" w:rsidRDefault="004F7ACE" w:rsidP="00C80F2B">
      <w:pPr>
        <w:spacing w:before="280" w:after="280"/>
      </w:pPr>
      <w:r w:rsidRPr="004759A9">
        <w:br w:type="page"/>
      </w:r>
    </w:p>
    <w:p w14:paraId="76DD9F11" w14:textId="77777777" w:rsidR="00C80F2B" w:rsidRPr="00181F02" w:rsidRDefault="00C80F2B" w:rsidP="00C80F2B">
      <w:pPr>
        <w:pStyle w:val="Heading1"/>
        <w:numPr>
          <w:ilvl w:val="0"/>
          <w:numId w:val="0"/>
        </w:numPr>
        <w:rPr>
          <w:b/>
        </w:rPr>
      </w:pPr>
      <w:bookmarkStart w:id="3" w:name="_Toc51661331"/>
      <w:bookmarkStart w:id="4" w:name="_Toc95469861"/>
      <w:r w:rsidRPr="00181F02">
        <w:rPr>
          <w:b/>
        </w:rPr>
        <w:lastRenderedPageBreak/>
        <w:t xml:space="preserve">Revision </w:t>
      </w:r>
      <w:r w:rsidRPr="00181F02">
        <w:rPr>
          <w:b/>
          <w:bCs/>
        </w:rPr>
        <w:t>History</w:t>
      </w:r>
      <w:bookmarkEnd w:id="3"/>
      <w:bookmarkEnd w:id="4"/>
    </w:p>
    <w:tbl>
      <w:tblPr>
        <w:tblStyle w:val="GridTable41"/>
        <w:tblW w:w="9715" w:type="dxa"/>
        <w:tblLook w:val="04A0" w:firstRow="1" w:lastRow="0" w:firstColumn="1" w:lastColumn="0" w:noHBand="0" w:noVBand="1"/>
      </w:tblPr>
      <w:tblGrid>
        <w:gridCol w:w="1117"/>
        <w:gridCol w:w="877"/>
        <w:gridCol w:w="1241"/>
        <w:gridCol w:w="6480"/>
      </w:tblGrid>
      <w:tr w:rsidR="00C80F2B" w:rsidRPr="00CA3526" w14:paraId="770231F9" w14:textId="77777777" w:rsidTr="00CA3526">
        <w:trPr>
          <w:cnfStyle w:val="100000000000" w:firstRow="1" w:lastRow="0" w:firstColumn="0" w:lastColumn="0" w:oddVBand="0" w:evenVBand="0" w:oddHBand="0"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1117" w:type="dxa"/>
          </w:tcPr>
          <w:p w14:paraId="2F2C4EB5" w14:textId="77777777" w:rsidR="00C80F2B" w:rsidRPr="00CA3526" w:rsidRDefault="00C80F2B" w:rsidP="00623F1D">
            <w:pPr>
              <w:rPr>
                <w:rFonts w:ascii="Arial" w:hAnsi="Arial" w:cs="Arial"/>
                <w:sz w:val="18"/>
                <w:szCs w:val="18"/>
              </w:rPr>
            </w:pPr>
            <w:r w:rsidRPr="00CA3526">
              <w:rPr>
                <w:rFonts w:ascii="Arial" w:hAnsi="Arial" w:cs="Arial"/>
                <w:sz w:val="18"/>
                <w:szCs w:val="18"/>
              </w:rPr>
              <w:t xml:space="preserve">Date </w:t>
            </w:r>
          </w:p>
        </w:tc>
        <w:tc>
          <w:tcPr>
            <w:tcW w:w="877" w:type="dxa"/>
          </w:tcPr>
          <w:p w14:paraId="51D42F39" w14:textId="77777777" w:rsidR="00C80F2B" w:rsidRPr="00CA3526" w:rsidRDefault="00C80F2B" w:rsidP="00623F1D">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CA3526">
              <w:rPr>
                <w:rFonts w:ascii="Arial" w:hAnsi="Arial" w:cs="Arial"/>
                <w:sz w:val="18"/>
                <w:szCs w:val="18"/>
              </w:rPr>
              <w:t xml:space="preserve">Version </w:t>
            </w:r>
          </w:p>
        </w:tc>
        <w:tc>
          <w:tcPr>
            <w:tcW w:w="1241" w:type="dxa"/>
          </w:tcPr>
          <w:p w14:paraId="542483C2" w14:textId="77777777" w:rsidR="00C80F2B" w:rsidRPr="00CA3526" w:rsidRDefault="00C80F2B" w:rsidP="00623F1D">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CA3526">
              <w:rPr>
                <w:rFonts w:ascii="Arial" w:hAnsi="Arial" w:cs="Arial"/>
                <w:sz w:val="18"/>
                <w:szCs w:val="18"/>
              </w:rPr>
              <w:t>Change By</w:t>
            </w:r>
          </w:p>
        </w:tc>
        <w:tc>
          <w:tcPr>
            <w:tcW w:w="6480" w:type="dxa"/>
          </w:tcPr>
          <w:p w14:paraId="17DF9274" w14:textId="77777777" w:rsidR="00C80F2B" w:rsidRPr="00CA3526" w:rsidRDefault="00C80F2B" w:rsidP="00623F1D">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CA3526">
              <w:rPr>
                <w:rFonts w:ascii="Arial" w:hAnsi="Arial" w:cs="Arial"/>
                <w:sz w:val="18"/>
                <w:szCs w:val="18"/>
              </w:rPr>
              <w:t xml:space="preserve">Comments </w:t>
            </w:r>
          </w:p>
        </w:tc>
      </w:tr>
      <w:tr w:rsidR="00C80F2B" w:rsidRPr="00CA3526" w14:paraId="49547DE1" w14:textId="77777777" w:rsidTr="00CA35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7" w:type="dxa"/>
          </w:tcPr>
          <w:p w14:paraId="2A440263" w14:textId="3C6C3A7F" w:rsidR="00C80F2B" w:rsidRPr="00CA3526" w:rsidRDefault="00F440C3" w:rsidP="00623F1D">
            <w:pPr>
              <w:rPr>
                <w:rFonts w:ascii="Arial" w:hAnsi="Arial" w:cs="Arial"/>
                <w:b w:val="0"/>
                <w:bCs w:val="0"/>
                <w:sz w:val="18"/>
                <w:szCs w:val="18"/>
              </w:rPr>
            </w:pPr>
            <w:r w:rsidRPr="00CA3526">
              <w:rPr>
                <w:rFonts w:ascii="Arial" w:hAnsi="Arial" w:cs="Arial"/>
                <w:b w:val="0"/>
                <w:bCs w:val="0"/>
                <w:sz w:val="18"/>
                <w:szCs w:val="18"/>
              </w:rPr>
              <w:t>04/22/2021</w:t>
            </w:r>
          </w:p>
        </w:tc>
        <w:tc>
          <w:tcPr>
            <w:tcW w:w="877" w:type="dxa"/>
          </w:tcPr>
          <w:p w14:paraId="0E1C5D38" w14:textId="4DAB1E7E" w:rsidR="00C80F2B" w:rsidRPr="00CA3526" w:rsidRDefault="002D4D63" w:rsidP="00623F1D">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A3526">
              <w:rPr>
                <w:rFonts w:ascii="Arial" w:hAnsi="Arial" w:cs="Arial"/>
                <w:sz w:val="18"/>
                <w:szCs w:val="18"/>
              </w:rPr>
              <w:t>0.</w:t>
            </w:r>
            <w:r w:rsidR="00F440C3" w:rsidRPr="00CA3526">
              <w:rPr>
                <w:rFonts w:ascii="Arial" w:hAnsi="Arial" w:cs="Arial"/>
                <w:sz w:val="18"/>
                <w:szCs w:val="18"/>
              </w:rPr>
              <w:t xml:space="preserve"> </w:t>
            </w:r>
            <w:r w:rsidRPr="00CA3526">
              <w:rPr>
                <w:rFonts w:ascii="Arial" w:hAnsi="Arial" w:cs="Arial"/>
                <w:sz w:val="18"/>
                <w:szCs w:val="18"/>
              </w:rPr>
              <w:t>5</w:t>
            </w:r>
          </w:p>
        </w:tc>
        <w:tc>
          <w:tcPr>
            <w:tcW w:w="1241" w:type="dxa"/>
          </w:tcPr>
          <w:p w14:paraId="7130EB3B" w14:textId="41DA5C42" w:rsidR="00C80F2B" w:rsidRPr="00CA3526" w:rsidRDefault="002D4D63" w:rsidP="00623F1D">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A3526">
              <w:rPr>
                <w:rFonts w:ascii="Arial" w:hAnsi="Arial" w:cs="Arial"/>
                <w:sz w:val="18"/>
                <w:szCs w:val="18"/>
              </w:rPr>
              <w:t>hamidk</w:t>
            </w:r>
            <w:proofErr w:type="spellEnd"/>
            <w:r w:rsidRPr="00CA3526">
              <w:rPr>
                <w:rFonts w:ascii="Arial" w:hAnsi="Arial" w:cs="Arial"/>
                <w:sz w:val="18"/>
                <w:szCs w:val="18"/>
              </w:rPr>
              <w:t>@</w:t>
            </w:r>
          </w:p>
        </w:tc>
        <w:tc>
          <w:tcPr>
            <w:tcW w:w="6480" w:type="dxa"/>
          </w:tcPr>
          <w:p w14:paraId="170A91AB" w14:textId="74F65133" w:rsidR="00F440C3" w:rsidRPr="00CA3526" w:rsidRDefault="00F440C3" w:rsidP="00623F1D">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A3526">
              <w:rPr>
                <w:rFonts w:ascii="Arial" w:hAnsi="Arial" w:cs="Arial"/>
                <w:sz w:val="18"/>
                <w:szCs w:val="18"/>
              </w:rPr>
              <w:t>Shared Modbus for PSU/BBU</w:t>
            </w:r>
          </w:p>
          <w:p w14:paraId="762E9EDB" w14:textId="77777777" w:rsidR="00F440C3" w:rsidRPr="00CA3526" w:rsidRDefault="00F440C3" w:rsidP="00623F1D">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A3526">
              <w:rPr>
                <w:rFonts w:ascii="Arial" w:hAnsi="Arial" w:cs="Arial"/>
                <w:sz w:val="18"/>
                <w:szCs w:val="18"/>
              </w:rPr>
              <w:t xml:space="preserve">Dedicated </w:t>
            </w:r>
            <w:proofErr w:type="spellStart"/>
            <w:r w:rsidRPr="00CA3526">
              <w:rPr>
                <w:rFonts w:ascii="Arial" w:hAnsi="Arial" w:cs="Arial"/>
                <w:sz w:val="18"/>
                <w:szCs w:val="18"/>
              </w:rPr>
              <w:t>PMbus</w:t>
            </w:r>
            <w:proofErr w:type="spellEnd"/>
            <w:r w:rsidRPr="00CA3526">
              <w:rPr>
                <w:rFonts w:ascii="Arial" w:hAnsi="Arial" w:cs="Arial"/>
                <w:sz w:val="18"/>
                <w:szCs w:val="18"/>
              </w:rPr>
              <w:t xml:space="preserve"> for each PSU/BBU</w:t>
            </w:r>
          </w:p>
          <w:p w14:paraId="762BB60A" w14:textId="77777777" w:rsidR="003F6104" w:rsidRPr="00CA3526" w:rsidRDefault="003F6104" w:rsidP="00623F1D">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A3526">
              <w:rPr>
                <w:rFonts w:ascii="Arial" w:hAnsi="Arial" w:cs="Arial"/>
                <w:sz w:val="18"/>
                <w:szCs w:val="18"/>
              </w:rPr>
              <w:t>2x RJ45 connectors for Modbus</w:t>
            </w:r>
          </w:p>
          <w:p w14:paraId="478B62A7" w14:textId="32DADBAB" w:rsidR="003F6104" w:rsidRPr="00CA3526" w:rsidRDefault="003F6104" w:rsidP="00623F1D">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A3526">
              <w:rPr>
                <w:rFonts w:ascii="Arial" w:hAnsi="Arial" w:cs="Arial"/>
                <w:sz w:val="18"/>
                <w:szCs w:val="18"/>
              </w:rPr>
              <w:t>2x RJ45 connectors for shelf paralleling</w:t>
            </w:r>
          </w:p>
        </w:tc>
      </w:tr>
      <w:tr w:rsidR="00C80F2B" w:rsidRPr="00CA3526" w14:paraId="4CED6B6B" w14:textId="77777777" w:rsidTr="00CA3526">
        <w:tc>
          <w:tcPr>
            <w:cnfStyle w:val="001000000000" w:firstRow="0" w:lastRow="0" w:firstColumn="1" w:lastColumn="0" w:oddVBand="0" w:evenVBand="0" w:oddHBand="0" w:evenHBand="0" w:firstRowFirstColumn="0" w:firstRowLastColumn="0" w:lastRowFirstColumn="0" w:lastRowLastColumn="0"/>
            <w:tcW w:w="1117" w:type="dxa"/>
          </w:tcPr>
          <w:p w14:paraId="0DDF9686" w14:textId="0E5CBFE8" w:rsidR="00C80F2B" w:rsidRPr="00CA3526" w:rsidRDefault="00A362FE" w:rsidP="00623F1D">
            <w:pPr>
              <w:rPr>
                <w:rFonts w:ascii="Arial" w:hAnsi="Arial" w:cs="Arial"/>
                <w:b w:val="0"/>
                <w:bCs w:val="0"/>
                <w:sz w:val="18"/>
                <w:szCs w:val="18"/>
              </w:rPr>
            </w:pPr>
            <w:r w:rsidRPr="00CA3526">
              <w:rPr>
                <w:rFonts w:ascii="Arial" w:hAnsi="Arial" w:cs="Arial"/>
                <w:b w:val="0"/>
                <w:bCs w:val="0"/>
                <w:sz w:val="18"/>
                <w:szCs w:val="18"/>
              </w:rPr>
              <w:t>05/06/2021</w:t>
            </w:r>
          </w:p>
        </w:tc>
        <w:tc>
          <w:tcPr>
            <w:tcW w:w="877" w:type="dxa"/>
          </w:tcPr>
          <w:p w14:paraId="559E4AA6" w14:textId="40569B16" w:rsidR="00C80F2B" w:rsidRPr="00CA3526" w:rsidRDefault="00A362FE" w:rsidP="00623F1D">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A3526">
              <w:rPr>
                <w:rFonts w:ascii="Arial" w:hAnsi="Arial" w:cs="Arial"/>
                <w:sz w:val="18"/>
                <w:szCs w:val="18"/>
              </w:rPr>
              <w:t>0.51</w:t>
            </w:r>
          </w:p>
        </w:tc>
        <w:tc>
          <w:tcPr>
            <w:tcW w:w="1241" w:type="dxa"/>
          </w:tcPr>
          <w:p w14:paraId="34A2B672" w14:textId="1D89AFDB" w:rsidR="00C80F2B" w:rsidRPr="00CA3526" w:rsidRDefault="00A362FE" w:rsidP="00623F1D">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A3526">
              <w:rPr>
                <w:rFonts w:ascii="Arial" w:hAnsi="Arial" w:cs="Arial"/>
                <w:sz w:val="18"/>
                <w:szCs w:val="18"/>
              </w:rPr>
              <w:t>hamidk</w:t>
            </w:r>
            <w:proofErr w:type="spellEnd"/>
            <w:r w:rsidRPr="00CA3526">
              <w:rPr>
                <w:rFonts w:ascii="Arial" w:hAnsi="Arial" w:cs="Arial"/>
                <w:sz w:val="18"/>
                <w:szCs w:val="18"/>
              </w:rPr>
              <w:t>@</w:t>
            </w:r>
          </w:p>
        </w:tc>
        <w:tc>
          <w:tcPr>
            <w:tcW w:w="6480" w:type="dxa"/>
          </w:tcPr>
          <w:p w14:paraId="2B8FF66D" w14:textId="20588B17" w:rsidR="00C80F2B" w:rsidRPr="00CA3526" w:rsidRDefault="00A362FE" w:rsidP="00623F1D">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A3526">
              <w:rPr>
                <w:rFonts w:ascii="Arial" w:hAnsi="Arial" w:cs="Arial"/>
                <w:sz w:val="18"/>
                <w:szCs w:val="18"/>
              </w:rPr>
              <w:t>Changed pin 6 of RJ45 #2 as GND.</w:t>
            </w:r>
          </w:p>
        </w:tc>
      </w:tr>
      <w:tr w:rsidR="00C80F2B" w:rsidRPr="00CA3526" w14:paraId="0245AC82" w14:textId="77777777" w:rsidTr="00CA35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7" w:type="dxa"/>
          </w:tcPr>
          <w:p w14:paraId="4B3ECE13" w14:textId="2C8F2AE6" w:rsidR="00C80F2B" w:rsidRPr="00CA3526" w:rsidRDefault="00176402" w:rsidP="00623F1D">
            <w:pPr>
              <w:rPr>
                <w:rFonts w:ascii="Arial" w:hAnsi="Arial" w:cs="Arial"/>
                <w:b w:val="0"/>
                <w:bCs w:val="0"/>
                <w:sz w:val="18"/>
                <w:szCs w:val="18"/>
              </w:rPr>
            </w:pPr>
            <w:r w:rsidRPr="00CA3526">
              <w:rPr>
                <w:rFonts w:ascii="Arial" w:hAnsi="Arial" w:cs="Arial"/>
                <w:b w:val="0"/>
                <w:bCs w:val="0"/>
                <w:sz w:val="18"/>
                <w:szCs w:val="18"/>
              </w:rPr>
              <w:t>05/24/21</w:t>
            </w:r>
          </w:p>
        </w:tc>
        <w:tc>
          <w:tcPr>
            <w:tcW w:w="877" w:type="dxa"/>
          </w:tcPr>
          <w:p w14:paraId="43747F73" w14:textId="3BC37A0C" w:rsidR="00C80F2B" w:rsidRPr="00CA3526" w:rsidRDefault="00176402" w:rsidP="00623F1D">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A3526">
              <w:rPr>
                <w:rFonts w:ascii="Arial" w:hAnsi="Arial" w:cs="Arial"/>
                <w:sz w:val="18"/>
                <w:szCs w:val="18"/>
              </w:rPr>
              <w:t>0.52</w:t>
            </w:r>
          </w:p>
        </w:tc>
        <w:tc>
          <w:tcPr>
            <w:tcW w:w="1241" w:type="dxa"/>
          </w:tcPr>
          <w:p w14:paraId="674A42BB" w14:textId="68F77345" w:rsidR="00C80F2B" w:rsidRPr="00CA3526" w:rsidRDefault="00CA3526" w:rsidP="00623F1D">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A3526">
              <w:rPr>
                <w:rFonts w:ascii="Arial" w:hAnsi="Arial" w:cs="Arial"/>
                <w:sz w:val="18"/>
                <w:szCs w:val="18"/>
              </w:rPr>
              <w:t>hamidk</w:t>
            </w:r>
            <w:proofErr w:type="spellEnd"/>
            <w:r w:rsidRPr="00CA3526">
              <w:rPr>
                <w:rFonts w:ascii="Arial" w:hAnsi="Arial" w:cs="Arial"/>
                <w:sz w:val="18"/>
                <w:szCs w:val="18"/>
              </w:rPr>
              <w:t>@</w:t>
            </w:r>
            <w:r>
              <w:rPr>
                <w:rFonts w:ascii="Arial" w:hAnsi="Arial" w:cs="Arial"/>
                <w:sz w:val="18"/>
                <w:szCs w:val="18"/>
              </w:rPr>
              <w:t xml:space="preserve"> </w:t>
            </w:r>
            <w:proofErr w:type="spellStart"/>
            <w:r>
              <w:rPr>
                <w:rFonts w:ascii="Arial" w:hAnsi="Arial" w:cs="Arial"/>
                <w:sz w:val="18"/>
                <w:szCs w:val="18"/>
              </w:rPr>
              <w:t>davidsun</w:t>
            </w:r>
            <w:proofErr w:type="spellEnd"/>
            <w:r>
              <w:rPr>
                <w:rFonts w:ascii="Arial" w:hAnsi="Arial" w:cs="Arial"/>
                <w:sz w:val="18"/>
                <w:szCs w:val="18"/>
              </w:rPr>
              <w:t>@</w:t>
            </w:r>
          </w:p>
        </w:tc>
        <w:tc>
          <w:tcPr>
            <w:tcW w:w="6480" w:type="dxa"/>
          </w:tcPr>
          <w:p w14:paraId="26541210" w14:textId="12C1B819" w:rsidR="00C80F2B" w:rsidRPr="00CA3526" w:rsidRDefault="00176402" w:rsidP="00F114C0">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A3526">
              <w:rPr>
                <w:rFonts w:ascii="Arial" w:hAnsi="Arial" w:cs="Arial"/>
                <w:sz w:val="18"/>
                <w:szCs w:val="18"/>
              </w:rPr>
              <w:t xml:space="preserve">Add CAN+/- and SYNC_STOP_L </w:t>
            </w:r>
            <w:r w:rsidR="00B772BD" w:rsidRPr="00CA3526">
              <w:rPr>
                <w:rFonts w:ascii="Arial" w:hAnsi="Arial" w:cs="Arial"/>
                <w:sz w:val="18"/>
                <w:szCs w:val="18"/>
              </w:rPr>
              <w:t>signal</w:t>
            </w:r>
            <w:r w:rsidR="00AF504C" w:rsidRPr="00CA3526">
              <w:rPr>
                <w:rFonts w:ascii="Arial" w:hAnsi="Arial" w:cs="Arial"/>
                <w:sz w:val="18"/>
                <w:szCs w:val="18"/>
              </w:rPr>
              <w:t xml:space="preserve"> pin</w:t>
            </w:r>
            <w:r w:rsidR="00B772BD" w:rsidRPr="00CA3526">
              <w:rPr>
                <w:rFonts w:ascii="Arial" w:hAnsi="Arial" w:cs="Arial"/>
                <w:sz w:val="18"/>
                <w:szCs w:val="18"/>
              </w:rPr>
              <w:t xml:space="preserve">s </w:t>
            </w:r>
            <w:r w:rsidRPr="00CA3526">
              <w:rPr>
                <w:rFonts w:ascii="Arial" w:hAnsi="Arial" w:cs="Arial"/>
                <w:sz w:val="18"/>
                <w:szCs w:val="18"/>
              </w:rPr>
              <w:t xml:space="preserve">in RJ45#3/#4 and </w:t>
            </w:r>
            <w:r w:rsidR="00B872CE" w:rsidRPr="00CA3526">
              <w:rPr>
                <w:rFonts w:ascii="Arial" w:hAnsi="Arial" w:cs="Arial"/>
                <w:sz w:val="18"/>
                <w:szCs w:val="18"/>
              </w:rPr>
              <w:t>E</w:t>
            </w:r>
            <w:r w:rsidRPr="00CA3526">
              <w:rPr>
                <w:rFonts w:ascii="Arial" w:hAnsi="Arial" w:cs="Arial"/>
                <w:sz w:val="18"/>
                <w:szCs w:val="18"/>
              </w:rPr>
              <w:t>dge connector</w:t>
            </w:r>
            <w:r w:rsidR="001A663B" w:rsidRPr="00CA3526">
              <w:rPr>
                <w:rFonts w:ascii="Arial" w:hAnsi="Arial" w:cs="Arial"/>
                <w:sz w:val="18"/>
                <w:szCs w:val="18"/>
              </w:rPr>
              <w:t xml:space="preserve"> for BBU shelves parallel operation.</w:t>
            </w:r>
          </w:p>
        </w:tc>
      </w:tr>
      <w:tr w:rsidR="00C80F2B" w:rsidRPr="00CA3526" w14:paraId="699D9A83" w14:textId="77777777" w:rsidTr="00CA3526">
        <w:tc>
          <w:tcPr>
            <w:cnfStyle w:val="001000000000" w:firstRow="0" w:lastRow="0" w:firstColumn="1" w:lastColumn="0" w:oddVBand="0" w:evenVBand="0" w:oddHBand="0" w:evenHBand="0" w:firstRowFirstColumn="0" w:firstRowLastColumn="0" w:lastRowFirstColumn="0" w:lastRowLastColumn="0"/>
            <w:tcW w:w="1117" w:type="dxa"/>
          </w:tcPr>
          <w:p w14:paraId="45F7AFA6" w14:textId="576021C3" w:rsidR="00C80F2B" w:rsidRPr="00CA3526" w:rsidRDefault="00AA6A16" w:rsidP="00623F1D">
            <w:pPr>
              <w:rPr>
                <w:rFonts w:ascii="Arial" w:hAnsi="Arial" w:cs="Arial"/>
                <w:b w:val="0"/>
                <w:bCs w:val="0"/>
                <w:sz w:val="18"/>
                <w:szCs w:val="18"/>
              </w:rPr>
            </w:pPr>
            <w:r w:rsidRPr="00CA3526">
              <w:rPr>
                <w:rFonts w:ascii="Arial" w:hAnsi="Arial" w:cs="Arial"/>
                <w:b w:val="0"/>
                <w:bCs w:val="0"/>
                <w:sz w:val="18"/>
                <w:szCs w:val="18"/>
              </w:rPr>
              <w:t>07/2</w:t>
            </w:r>
            <w:r w:rsidR="00181F02" w:rsidRPr="00CA3526">
              <w:rPr>
                <w:rFonts w:ascii="Arial" w:hAnsi="Arial" w:cs="Arial"/>
                <w:b w:val="0"/>
                <w:bCs w:val="0"/>
                <w:sz w:val="18"/>
                <w:szCs w:val="18"/>
              </w:rPr>
              <w:t>7</w:t>
            </w:r>
            <w:r w:rsidRPr="00CA3526">
              <w:rPr>
                <w:rFonts w:ascii="Arial" w:hAnsi="Arial" w:cs="Arial"/>
                <w:b w:val="0"/>
                <w:bCs w:val="0"/>
                <w:sz w:val="18"/>
                <w:szCs w:val="18"/>
              </w:rPr>
              <w:t>/21</w:t>
            </w:r>
          </w:p>
        </w:tc>
        <w:tc>
          <w:tcPr>
            <w:tcW w:w="877" w:type="dxa"/>
          </w:tcPr>
          <w:p w14:paraId="4A1A4487" w14:textId="39DF1EA1" w:rsidR="00C80F2B" w:rsidRPr="00CA3526" w:rsidRDefault="00181F02" w:rsidP="00623F1D">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A3526">
              <w:rPr>
                <w:rFonts w:ascii="Arial" w:hAnsi="Arial" w:cs="Arial"/>
                <w:sz w:val="18"/>
                <w:szCs w:val="18"/>
              </w:rPr>
              <w:t>0.53</w:t>
            </w:r>
          </w:p>
        </w:tc>
        <w:tc>
          <w:tcPr>
            <w:tcW w:w="1241" w:type="dxa"/>
          </w:tcPr>
          <w:p w14:paraId="6BF36D9E" w14:textId="77777777" w:rsidR="00C80F2B" w:rsidRPr="00CA3526" w:rsidRDefault="00C40683" w:rsidP="00623F1D">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A3526">
              <w:rPr>
                <w:rFonts w:ascii="Arial" w:hAnsi="Arial" w:cs="Arial"/>
                <w:sz w:val="18"/>
                <w:szCs w:val="18"/>
              </w:rPr>
              <w:t>dmshapir</w:t>
            </w:r>
            <w:proofErr w:type="spellEnd"/>
            <w:r w:rsidRPr="00CA3526">
              <w:rPr>
                <w:rFonts w:ascii="Arial" w:hAnsi="Arial" w:cs="Arial"/>
                <w:sz w:val="18"/>
                <w:szCs w:val="18"/>
              </w:rPr>
              <w:t>@</w:t>
            </w:r>
          </w:p>
          <w:p w14:paraId="6CC3DBFC" w14:textId="6CCAA087" w:rsidR="00C40683" w:rsidRPr="00CA3526" w:rsidRDefault="00C40683" w:rsidP="00623F1D">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A3526">
              <w:rPr>
                <w:rFonts w:ascii="Arial" w:hAnsi="Arial" w:cs="Arial"/>
                <w:sz w:val="18"/>
                <w:szCs w:val="18"/>
              </w:rPr>
              <w:t>jfern</w:t>
            </w:r>
            <w:proofErr w:type="spellEnd"/>
            <w:r w:rsidRPr="00CA3526">
              <w:rPr>
                <w:rFonts w:ascii="Arial" w:hAnsi="Arial" w:cs="Arial"/>
                <w:sz w:val="18"/>
                <w:szCs w:val="18"/>
              </w:rPr>
              <w:t>@</w:t>
            </w:r>
          </w:p>
        </w:tc>
        <w:tc>
          <w:tcPr>
            <w:tcW w:w="6480" w:type="dxa"/>
          </w:tcPr>
          <w:p w14:paraId="1EED1EC1" w14:textId="77777777" w:rsidR="00C80F2B" w:rsidRPr="00CA3526" w:rsidRDefault="00C40683" w:rsidP="00623F1D">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A3526">
              <w:rPr>
                <w:rFonts w:ascii="Arial" w:hAnsi="Arial" w:cs="Arial"/>
                <w:sz w:val="18"/>
                <w:szCs w:val="18"/>
              </w:rPr>
              <w:t>Section 4.1: Updated picture showing proper dimensions</w:t>
            </w:r>
          </w:p>
          <w:p w14:paraId="00AD9DF4" w14:textId="77777777" w:rsidR="00C40683" w:rsidRPr="00CA3526" w:rsidRDefault="00C40683" w:rsidP="00623F1D">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A3526">
              <w:rPr>
                <w:rFonts w:ascii="Arial" w:hAnsi="Arial" w:cs="Arial"/>
                <w:sz w:val="18"/>
                <w:szCs w:val="18"/>
              </w:rPr>
              <w:t>Added Section 4.2-4.5</w:t>
            </w:r>
          </w:p>
          <w:p w14:paraId="25007D34" w14:textId="77777777" w:rsidR="00C40683" w:rsidRPr="00CA3526" w:rsidRDefault="00C40683" w:rsidP="00623F1D">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A3526">
              <w:rPr>
                <w:rFonts w:ascii="Arial" w:hAnsi="Arial" w:cs="Arial"/>
                <w:sz w:val="18"/>
                <w:szCs w:val="18"/>
              </w:rPr>
              <w:t>Section 4.6: Added Amphenol PN</w:t>
            </w:r>
          </w:p>
          <w:p w14:paraId="64AE5F00" w14:textId="77777777" w:rsidR="00C40683" w:rsidRPr="00CA3526" w:rsidRDefault="00C40683" w:rsidP="00623F1D">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A3526">
              <w:rPr>
                <w:rFonts w:ascii="Arial" w:hAnsi="Arial" w:cs="Arial"/>
                <w:sz w:val="18"/>
                <w:szCs w:val="18"/>
              </w:rPr>
              <w:t xml:space="preserve">Section 4.7: Reworded, Added Amphenol &amp; Molex PN </w:t>
            </w:r>
            <w:r w:rsidRPr="00CA3526">
              <w:rPr>
                <w:rFonts w:ascii="Arial" w:hAnsi="Arial" w:cs="Arial"/>
                <w:sz w:val="18"/>
                <w:szCs w:val="18"/>
              </w:rPr>
              <w:br/>
              <w:t>Added Section 4.8 Mechanical Drawings</w:t>
            </w:r>
          </w:p>
          <w:p w14:paraId="156A3BAA" w14:textId="77777777" w:rsidR="00117AC2" w:rsidRPr="00CA3526" w:rsidRDefault="00117AC2" w:rsidP="00623F1D">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A3526">
              <w:rPr>
                <w:rFonts w:ascii="Arial" w:hAnsi="Arial" w:cs="Arial"/>
                <w:sz w:val="18"/>
                <w:szCs w:val="18"/>
              </w:rPr>
              <w:t>Added Sections 6-9</w:t>
            </w:r>
          </w:p>
          <w:p w14:paraId="30DB56CC" w14:textId="3AD3CDAC" w:rsidR="000D382C" w:rsidRPr="00CA3526" w:rsidRDefault="000D382C" w:rsidP="00623F1D">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A3526">
              <w:rPr>
                <w:rFonts w:ascii="Arial" w:hAnsi="Arial" w:cs="Arial"/>
                <w:sz w:val="18"/>
                <w:szCs w:val="18"/>
              </w:rPr>
              <w:t>Section 7: Reword</w:t>
            </w:r>
            <w:r w:rsidR="001E5466" w:rsidRPr="00CA3526">
              <w:rPr>
                <w:rFonts w:ascii="Arial" w:hAnsi="Arial" w:cs="Arial"/>
                <w:sz w:val="18"/>
                <w:szCs w:val="18"/>
              </w:rPr>
              <w:t>ing</w:t>
            </w:r>
            <w:r w:rsidR="00D0128B" w:rsidRPr="00CA3526">
              <w:rPr>
                <w:rFonts w:ascii="Arial" w:hAnsi="Arial" w:cs="Arial"/>
                <w:sz w:val="18"/>
                <w:szCs w:val="18"/>
              </w:rPr>
              <w:t xml:space="preserve"> to eliminate reference to PMC</w:t>
            </w:r>
            <w:r w:rsidR="001E5466" w:rsidRPr="00CA3526">
              <w:rPr>
                <w:rFonts w:ascii="Arial" w:hAnsi="Arial" w:cs="Arial"/>
                <w:sz w:val="18"/>
                <w:szCs w:val="18"/>
              </w:rPr>
              <w:t xml:space="preserve">; updated </w:t>
            </w:r>
            <w:r w:rsidR="006261A3" w:rsidRPr="00CA3526">
              <w:rPr>
                <w:rFonts w:ascii="Arial" w:hAnsi="Arial" w:cs="Arial"/>
                <w:sz w:val="18"/>
                <w:szCs w:val="18"/>
              </w:rPr>
              <w:t>back-pressure value</w:t>
            </w:r>
          </w:p>
        </w:tc>
      </w:tr>
      <w:tr w:rsidR="00C80F2B" w:rsidRPr="00CA3526" w14:paraId="57674517" w14:textId="77777777" w:rsidTr="00CA35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7" w:type="dxa"/>
          </w:tcPr>
          <w:p w14:paraId="5E3D7B97" w14:textId="590DCEE0" w:rsidR="00C80F2B" w:rsidRPr="00CA3526" w:rsidRDefault="00D2479C" w:rsidP="00623F1D">
            <w:pPr>
              <w:rPr>
                <w:rFonts w:ascii="Arial" w:hAnsi="Arial" w:cs="Arial"/>
                <w:b w:val="0"/>
                <w:bCs w:val="0"/>
                <w:sz w:val="18"/>
                <w:szCs w:val="18"/>
              </w:rPr>
            </w:pPr>
            <w:r w:rsidRPr="00CA3526">
              <w:rPr>
                <w:rFonts w:ascii="Arial" w:hAnsi="Arial" w:cs="Arial"/>
                <w:b w:val="0"/>
                <w:bCs w:val="0"/>
                <w:sz w:val="18"/>
                <w:szCs w:val="18"/>
              </w:rPr>
              <w:t>12/1/2021</w:t>
            </w:r>
          </w:p>
        </w:tc>
        <w:tc>
          <w:tcPr>
            <w:tcW w:w="877" w:type="dxa"/>
          </w:tcPr>
          <w:p w14:paraId="77BB2E30" w14:textId="1F35194C" w:rsidR="00C80F2B" w:rsidRPr="00CA3526" w:rsidRDefault="00D2479C" w:rsidP="00623F1D">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A3526">
              <w:rPr>
                <w:rFonts w:ascii="Arial" w:hAnsi="Arial" w:cs="Arial"/>
                <w:sz w:val="18"/>
                <w:szCs w:val="18"/>
              </w:rPr>
              <w:t>0.54</w:t>
            </w:r>
          </w:p>
        </w:tc>
        <w:tc>
          <w:tcPr>
            <w:tcW w:w="1241" w:type="dxa"/>
          </w:tcPr>
          <w:p w14:paraId="43F46A7A" w14:textId="77777777" w:rsidR="00C80F2B" w:rsidRPr="00CA3526" w:rsidRDefault="00E1315A" w:rsidP="00623F1D">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A3526">
              <w:rPr>
                <w:rFonts w:ascii="Arial" w:hAnsi="Arial" w:cs="Arial"/>
                <w:sz w:val="18"/>
                <w:szCs w:val="18"/>
              </w:rPr>
              <w:t>davidsun</w:t>
            </w:r>
            <w:proofErr w:type="spellEnd"/>
            <w:r w:rsidRPr="00CA3526">
              <w:rPr>
                <w:rFonts w:ascii="Arial" w:hAnsi="Arial" w:cs="Arial"/>
                <w:sz w:val="18"/>
                <w:szCs w:val="18"/>
              </w:rPr>
              <w:t>@</w:t>
            </w:r>
          </w:p>
          <w:p w14:paraId="62E7DB93" w14:textId="055FA108" w:rsidR="00BD4C48" w:rsidRPr="00CA3526" w:rsidRDefault="00BD4C48" w:rsidP="00623F1D">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roofErr w:type="spellStart"/>
            <w:r w:rsidRPr="00CA3526">
              <w:rPr>
                <w:rFonts w:ascii="Arial" w:hAnsi="Arial" w:cs="Arial"/>
                <w:sz w:val="18"/>
                <w:szCs w:val="18"/>
              </w:rPr>
              <w:t>hamidk</w:t>
            </w:r>
            <w:proofErr w:type="spellEnd"/>
            <w:r w:rsidRPr="00CA3526">
              <w:rPr>
                <w:rFonts w:ascii="Arial" w:hAnsi="Arial" w:cs="Arial"/>
                <w:sz w:val="18"/>
                <w:szCs w:val="18"/>
              </w:rPr>
              <w:t>@</w:t>
            </w:r>
          </w:p>
        </w:tc>
        <w:tc>
          <w:tcPr>
            <w:tcW w:w="6480" w:type="dxa"/>
          </w:tcPr>
          <w:p w14:paraId="6106A7FB" w14:textId="6DFAB938" w:rsidR="00C80F2B" w:rsidRPr="00CA3526" w:rsidRDefault="00A92DB1" w:rsidP="00623F1D">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CA3526">
              <w:rPr>
                <w:rFonts w:ascii="Arial" w:hAnsi="Arial" w:cs="Arial"/>
                <w:sz w:val="18"/>
                <w:szCs w:val="18"/>
              </w:rPr>
              <w:t xml:space="preserve">Section 3.1 </w:t>
            </w:r>
            <w:r w:rsidR="00E1315A" w:rsidRPr="00CA3526">
              <w:rPr>
                <w:rFonts w:ascii="Arial" w:hAnsi="Arial" w:cs="Arial"/>
                <w:sz w:val="18"/>
                <w:szCs w:val="18"/>
              </w:rPr>
              <w:t>Adjusted pin assignment of RJ45 #</w:t>
            </w:r>
            <w:r w:rsidR="000D7D34" w:rsidRPr="00CA3526">
              <w:rPr>
                <w:rFonts w:ascii="Arial" w:hAnsi="Arial" w:cs="Arial"/>
                <w:sz w:val="18"/>
                <w:szCs w:val="18"/>
              </w:rPr>
              <w:t xml:space="preserve">3/#4 </w:t>
            </w:r>
            <w:r w:rsidR="00E1315A" w:rsidRPr="00CA3526">
              <w:rPr>
                <w:rFonts w:ascii="Arial" w:hAnsi="Arial" w:cs="Arial"/>
                <w:sz w:val="18"/>
                <w:szCs w:val="18"/>
              </w:rPr>
              <w:t>CAN_H</w:t>
            </w:r>
            <w:r w:rsidR="0077278F" w:rsidRPr="00CA3526">
              <w:rPr>
                <w:rFonts w:ascii="Arial" w:hAnsi="Arial" w:cs="Arial"/>
                <w:sz w:val="18"/>
                <w:szCs w:val="18"/>
              </w:rPr>
              <w:t>(pin5-&gt;pin7), CAN_L(pin6</w:t>
            </w:r>
            <w:r w:rsidR="001617A0" w:rsidRPr="00CA3526">
              <w:rPr>
                <w:rFonts w:ascii="Arial" w:hAnsi="Arial" w:cs="Arial"/>
                <w:sz w:val="18"/>
                <w:szCs w:val="18"/>
              </w:rPr>
              <w:t>-&gt;</w:t>
            </w:r>
            <w:r w:rsidR="0077278F" w:rsidRPr="00CA3526">
              <w:rPr>
                <w:rFonts w:ascii="Arial" w:hAnsi="Arial" w:cs="Arial"/>
                <w:sz w:val="18"/>
                <w:szCs w:val="18"/>
              </w:rPr>
              <w:t>pin8)</w:t>
            </w:r>
            <w:r w:rsidR="006F10BF" w:rsidRPr="00CA3526">
              <w:rPr>
                <w:rFonts w:ascii="Arial" w:hAnsi="Arial" w:cs="Arial"/>
                <w:sz w:val="18"/>
                <w:szCs w:val="18"/>
              </w:rPr>
              <w:t xml:space="preserve">, </w:t>
            </w:r>
            <w:r w:rsidR="000D7D34" w:rsidRPr="00CA3526">
              <w:rPr>
                <w:rFonts w:ascii="Arial" w:hAnsi="Arial" w:cs="Arial"/>
                <w:sz w:val="18"/>
                <w:szCs w:val="18"/>
              </w:rPr>
              <w:t>S</w:t>
            </w:r>
            <w:r w:rsidR="0040542C" w:rsidRPr="00CA3526">
              <w:rPr>
                <w:rFonts w:ascii="Arial" w:hAnsi="Arial" w:cs="Arial"/>
                <w:sz w:val="18"/>
                <w:szCs w:val="18"/>
              </w:rPr>
              <w:t>TNC</w:t>
            </w:r>
            <w:r w:rsidR="000D7D34" w:rsidRPr="00CA3526">
              <w:rPr>
                <w:rFonts w:ascii="Arial" w:hAnsi="Arial" w:cs="Arial"/>
                <w:sz w:val="18"/>
                <w:szCs w:val="18"/>
              </w:rPr>
              <w:t>_</w:t>
            </w:r>
            <w:r w:rsidRPr="00CA3526">
              <w:rPr>
                <w:rFonts w:ascii="Arial" w:hAnsi="Arial" w:cs="Arial"/>
                <w:sz w:val="18"/>
                <w:szCs w:val="18"/>
              </w:rPr>
              <w:t>S</w:t>
            </w:r>
            <w:r w:rsidR="0040542C" w:rsidRPr="00CA3526">
              <w:rPr>
                <w:rFonts w:ascii="Arial" w:hAnsi="Arial" w:cs="Arial"/>
                <w:sz w:val="18"/>
                <w:szCs w:val="18"/>
              </w:rPr>
              <w:t>TOP</w:t>
            </w:r>
            <w:r w:rsidRPr="00CA3526">
              <w:rPr>
                <w:rFonts w:ascii="Arial" w:hAnsi="Arial" w:cs="Arial"/>
                <w:sz w:val="18"/>
                <w:szCs w:val="18"/>
              </w:rPr>
              <w:t>_L</w:t>
            </w:r>
            <w:r w:rsidR="006F10BF" w:rsidRPr="00CA3526">
              <w:rPr>
                <w:rFonts w:ascii="Arial" w:hAnsi="Arial" w:cs="Arial"/>
                <w:sz w:val="18"/>
                <w:szCs w:val="18"/>
              </w:rPr>
              <w:t>(pin7-&gt;pin5), RSVD</w:t>
            </w:r>
            <w:r w:rsidR="0040542C" w:rsidRPr="00CA3526">
              <w:rPr>
                <w:rFonts w:ascii="Arial" w:hAnsi="Arial" w:cs="Arial"/>
                <w:sz w:val="18"/>
                <w:szCs w:val="18"/>
              </w:rPr>
              <w:t xml:space="preserve"> </w:t>
            </w:r>
            <w:r w:rsidR="006F10BF" w:rsidRPr="00CA3526">
              <w:rPr>
                <w:rFonts w:ascii="Arial" w:hAnsi="Arial" w:cs="Arial"/>
                <w:sz w:val="18"/>
                <w:szCs w:val="18"/>
              </w:rPr>
              <w:t>(pin</w:t>
            </w:r>
            <w:r w:rsidR="00947C5E" w:rsidRPr="00CA3526">
              <w:rPr>
                <w:rFonts w:ascii="Arial" w:hAnsi="Arial" w:cs="Arial"/>
                <w:sz w:val="18"/>
                <w:szCs w:val="18"/>
              </w:rPr>
              <w:t>8-&gt;pin6)</w:t>
            </w:r>
          </w:p>
        </w:tc>
      </w:tr>
      <w:tr w:rsidR="00012776" w:rsidRPr="00CA3526" w14:paraId="51CF0745" w14:textId="77777777" w:rsidTr="00CA3526">
        <w:tc>
          <w:tcPr>
            <w:cnfStyle w:val="001000000000" w:firstRow="0" w:lastRow="0" w:firstColumn="1" w:lastColumn="0" w:oddVBand="0" w:evenVBand="0" w:oddHBand="0" w:evenHBand="0" w:firstRowFirstColumn="0" w:firstRowLastColumn="0" w:lastRowFirstColumn="0" w:lastRowLastColumn="0"/>
            <w:tcW w:w="1117" w:type="dxa"/>
          </w:tcPr>
          <w:p w14:paraId="78BB8DCB" w14:textId="6FF4E051" w:rsidR="00012776" w:rsidRPr="00CA3526" w:rsidRDefault="00012776" w:rsidP="00623F1D">
            <w:pPr>
              <w:rPr>
                <w:rFonts w:ascii="Arial" w:hAnsi="Arial" w:cs="Arial"/>
                <w:b w:val="0"/>
                <w:bCs w:val="0"/>
                <w:sz w:val="18"/>
                <w:szCs w:val="18"/>
              </w:rPr>
            </w:pPr>
            <w:r w:rsidRPr="00CA3526">
              <w:rPr>
                <w:rFonts w:ascii="Arial" w:hAnsi="Arial" w:cs="Arial"/>
                <w:b w:val="0"/>
                <w:bCs w:val="0"/>
                <w:sz w:val="18"/>
                <w:szCs w:val="18"/>
              </w:rPr>
              <w:t>01/20/2022</w:t>
            </w:r>
          </w:p>
        </w:tc>
        <w:tc>
          <w:tcPr>
            <w:tcW w:w="877" w:type="dxa"/>
          </w:tcPr>
          <w:p w14:paraId="4E3BAB3E" w14:textId="42F353B9" w:rsidR="00012776" w:rsidRPr="00CA3526" w:rsidRDefault="00012776" w:rsidP="00623F1D">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A3526">
              <w:rPr>
                <w:rFonts w:ascii="Arial" w:hAnsi="Arial" w:cs="Arial"/>
                <w:sz w:val="18"/>
                <w:szCs w:val="18"/>
              </w:rPr>
              <w:t>0.55</w:t>
            </w:r>
          </w:p>
        </w:tc>
        <w:tc>
          <w:tcPr>
            <w:tcW w:w="1241" w:type="dxa"/>
          </w:tcPr>
          <w:p w14:paraId="2FCACD31" w14:textId="77777777" w:rsidR="00012776" w:rsidRPr="00CA3526" w:rsidRDefault="00012776" w:rsidP="00012776">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A3526">
              <w:rPr>
                <w:rFonts w:ascii="Arial" w:hAnsi="Arial" w:cs="Arial"/>
                <w:sz w:val="18"/>
                <w:szCs w:val="18"/>
              </w:rPr>
              <w:t>davidsun</w:t>
            </w:r>
            <w:proofErr w:type="spellEnd"/>
            <w:r w:rsidRPr="00CA3526">
              <w:rPr>
                <w:rFonts w:ascii="Arial" w:hAnsi="Arial" w:cs="Arial"/>
                <w:sz w:val="18"/>
                <w:szCs w:val="18"/>
              </w:rPr>
              <w:t>@</w:t>
            </w:r>
          </w:p>
          <w:p w14:paraId="62254529" w14:textId="122E9417" w:rsidR="00012776" w:rsidRPr="00CA3526" w:rsidRDefault="00012776" w:rsidP="00012776">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CA3526">
              <w:rPr>
                <w:rFonts w:ascii="Arial" w:hAnsi="Arial" w:cs="Arial"/>
                <w:sz w:val="18"/>
                <w:szCs w:val="18"/>
              </w:rPr>
              <w:t>hamidk</w:t>
            </w:r>
            <w:proofErr w:type="spellEnd"/>
            <w:r w:rsidRPr="00CA3526">
              <w:rPr>
                <w:rFonts w:ascii="Arial" w:hAnsi="Arial" w:cs="Arial"/>
                <w:sz w:val="18"/>
                <w:szCs w:val="18"/>
              </w:rPr>
              <w:t>@</w:t>
            </w:r>
          </w:p>
        </w:tc>
        <w:tc>
          <w:tcPr>
            <w:tcW w:w="6480" w:type="dxa"/>
          </w:tcPr>
          <w:p w14:paraId="4ADB155A" w14:textId="55B76590" w:rsidR="00012776" w:rsidRPr="00CA3526" w:rsidRDefault="00012776" w:rsidP="00623F1D">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A3526">
              <w:rPr>
                <w:rFonts w:ascii="Arial" w:hAnsi="Arial" w:cs="Arial"/>
                <w:sz w:val="18"/>
                <w:szCs w:val="18"/>
              </w:rPr>
              <w:t>Added section 3.3 filtering</w:t>
            </w:r>
          </w:p>
        </w:tc>
      </w:tr>
      <w:tr w:rsidR="00774B1D" w:rsidRPr="00CA3526" w14:paraId="2A11A0E4" w14:textId="77777777" w:rsidTr="00CA35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7" w:type="dxa"/>
          </w:tcPr>
          <w:p w14:paraId="5DC87CDE" w14:textId="5F01EBB2" w:rsidR="00774B1D" w:rsidRPr="00774B1D" w:rsidRDefault="00774B1D" w:rsidP="00623F1D">
            <w:pPr>
              <w:rPr>
                <w:rFonts w:ascii="Arial" w:hAnsi="Arial" w:cs="Arial"/>
                <w:b w:val="0"/>
                <w:bCs w:val="0"/>
                <w:sz w:val="18"/>
                <w:szCs w:val="18"/>
              </w:rPr>
            </w:pPr>
            <w:r w:rsidRPr="00774B1D">
              <w:rPr>
                <w:rFonts w:ascii="Arial" w:hAnsi="Arial" w:cs="Arial"/>
                <w:b w:val="0"/>
                <w:bCs w:val="0"/>
                <w:sz w:val="18"/>
                <w:szCs w:val="18"/>
              </w:rPr>
              <w:t>08/24/2022</w:t>
            </w:r>
          </w:p>
        </w:tc>
        <w:tc>
          <w:tcPr>
            <w:tcW w:w="877" w:type="dxa"/>
          </w:tcPr>
          <w:p w14:paraId="6F6B27DD" w14:textId="4AAC8D96" w:rsidR="00774B1D" w:rsidRPr="00CA3526" w:rsidRDefault="00774B1D" w:rsidP="00623F1D">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1.0</w:t>
            </w:r>
          </w:p>
        </w:tc>
        <w:tc>
          <w:tcPr>
            <w:tcW w:w="1241" w:type="dxa"/>
          </w:tcPr>
          <w:p w14:paraId="7CE5339B" w14:textId="61DA92C4" w:rsidR="00774B1D" w:rsidRPr="00CA3526" w:rsidRDefault="00774B1D" w:rsidP="0001277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Ted Tang</w:t>
            </w:r>
          </w:p>
        </w:tc>
        <w:tc>
          <w:tcPr>
            <w:tcW w:w="6480" w:type="dxa"/>
          </w:tcPr>
          <w:p w14:paraId="7FF9B7EB" w14:textId="6D737B00" w:rsidR="00774B1D" w:rsidRPr="00CA3526" w:rsidRDefault="00774B1D" w:rsidP="00623F1D">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Updated to comply OCP specification template</w:t>
            </w:r>
          </w:p>
        </w:tc>
      </w:tr>
    </w:tbl>
    <w:p w14:paraId="2FD25554" w14:textId="77777777" w:rsidR="00C80F2B" w:rsidRPr="00444994" w:rsidRDefault="00C80F2B" w:rsidP="00C80F2B">
      <w:pPr>
        <w:spacing w:before="280" w:after="280"/>
      </w:pPr>
    </w:p>
    <w:p w14:paraId="14D51551" w14:textId="1F9498B4" w:rsidR="00D01908" w:rsidRPr="00297641" w:rsidRDefault="00C80F2B" w:rsidP="003A2749">
      <w:pPr>
        <w:pStyle w:val="Heading1"/>
        <w:spacing w:after="240"/>
        <w:rPr>
          <w:b/>
          <w:bCs/>
        </w:rPr>
      </w:pPr>
      <w:r w:rsidRPr="004759A9">
        <w:br w:type="page"/>
      </w:r>
      <w:bookmarkStart w:id="5" w:name="_Toc95469862"/>
      <w:r w:rsidR="009A177D" w:rsidRPr="00297641">
        <w:rPr>
          <w:b/>
          <w:bCs/>
        </w:rPr>
        <w:lastRenderedPageBreak/>
        <w:t>Scope</w:t>
      </w:r>
      <w:bookmarkEnd w:id="5"/>
    </w:p>
    <w:p w14:paraId="3FDEE0C4" w14:textId="466D5651" w:rsidR="004759A9" w:rsidRPr="004163E0" w:rsidRDefault="009A177D" w:rsidP="003A2749">
      <w:pPr>
        <w:spacing w:before="280" w:after="240"/>
        <w:rPr>
          <w:rFonts w:ascii="Arial" w:hAnsi="Arial" w:cs="Arial"/>
          <w:sz w:val="20"/>
          <w:szCs w:val="20"/>
        </w:rPr>
      </w:pPr>
      <w:bookmarkStart w:id="6" w:name="_tyjcwt" w:colFirst="0" w:colLast="0"/>
      <w:bookmarkEnd w:id="6"/>
      <w:r w:rsidRPr="004163E0">
        <w:rPr>
          <w:rFonts w:ascii="Arial" w:hAnsi="Arial" w:cs="Arial"/>
          <w:sz w:val="20"/>
          <w:szCs w:val="20"/>
        </w:rPr>
        <w:t xml:space="preserve">This document defines the technical specifications for </w:t>
      </w:r>
      <w:r w:rsidR="004759A9" w:rsidRPr="004163E0">
        <w:rPr>
          <w:rFonts w:ascii="Arial" w:hAnsi="Arial" w:cs="Arial"/>
          <w:sz w:val="20"/>
          <w:szCs w:val="20"/>
        </w:rPr>
        <w:t xml:space="preserve">an </w:t>
      </w:r>
      <w:r w:rsidR="00DF0089" w:rsidRPr="004163E0">
        <w:rPr>
          <w:rFonts w:ascii="Arial" w:hAnsi="Arial" w:cs="Arial"/>
          <w:color w:val="000000" w:themeColor="text1"/>
          <w:sz w:val="20"/>
          <w:szCs w:val="20"/>
        </w:rPr>
        <w:t>Open Rack V3 Power Monitoring Interface (PMI) Module</w:t>
      </w:r>
      <w:r w:rsidR="004759A9" w:rsidRPr="004163E0">
        <w:rPr>
          <w:rFonts w:ascii="Arial" w:hAnsi="Arial" w:cs="Arial"/>
          <w:sz w:val="20"/>
          <w:szCs w:val="20"/>
        </w:rPr>
        <w:t xml:space="preserve"> </w:t>
      </w:r>
      <w:r w:rsidRPr="004163E0">
        <w:rPr>
          <w:rFonts w:ascii="Arial" w:hAnsi="Arial" w:cs="Arial"/>
          <w:sz w:val="20"/>
          <w:szCs w:val="20"/>
        </w:rPr>
        <w:t xml:space="preserve">used in </w:t>
      </w:r>
      <w:r w:rsidR="001314EF" w:rsidRPr="004163E0">
        <w:rPr>
          <w:rFonts w:ascii="Arial" w:hAnsi="Arial" w:cs="Arial"/>
          <w:sz w:val="20"/>
          <w:szCs w:val="20"/>
        </w:rPr>
        <w:t xml:space="preserve">the </w:t>
      </w:r>
      <w:r w:rsidRPr="004163E0">
        <w:rPr>
          <w:rFonts w:ascii="Arial" w:hAnsi="Arial" w:cs="Arial"/>
          <w:sz w:val="20"/>
          <w:szCs w:val="20"/>
        </w:rPr>
        <w:t>Open Compute Projec</w:t>
      </w:r>
      <w:r w:rsidR="004759A9" w:rsidRPr="004163E0">
        <w:rPr>
          <w:rFonts w:ascii="Arial" w:hAnsi="Arial" w:cs="Arial"/>
          <w:sz w:val="20"/>
          <w:szCs w:val="20"/>
        </w:rPr>
        <w:t>t.</w:t>
      </w:r>
    </w:p>
    <w:p w14:paraId="1F5B6877" w14:textId="2C7CB16B" w:rsidR="00D01908" w:rsidRPr="004163E0" w:rsidRDefault="007A20AF" w:rsidP="003A2749">
      <w:pPr>
        <w:pStyle w:val="Heading1"/>
        <w:spacing w:after="240"/>
        <w:rPr>
          <w:b/>
          <w:bCs/>
        </w:rPr>
      </w:pPr>
      <w:bookmarkStart w:id="7" w:name="_Toc95469863"/>
      <w:r w:rsidRPr="004163E0">
        <w:rPr>
          <w:b/>
          <w:bCs/>
        </w:rPr>
        <w:t>PM</w:t>
      </w:r>
      <w:r w:rsidR="00A2088C" w:rsidRPr="004163E0">
        <w:rPr>
          <w:b/>
          <w:bCs/>
        </w:rPr>
        <w:t>I</w:t>
      </w:r>
      <w:r w:rsidRPr="004163E0">
        <w:rPr>
          <w:b/>
          <w:bCs/>
        </w:rPr>
        <w:t xml:space="preserve"> </w:t>
      </w:r>
      <w:r w:rsidR="009A177D" w:rsidRPr="004163E0">
        <w:rPr>
          <w:b/>
          <w:bCs/>
        </w:rPr>
        <w:t>Overview</w:t>
      </w:r>
      <w:bookmarkEnd w:id="7"/>
    </w:p>
    <w:p w14:paraId="2691CA5A" w14:textId="397AC82C" w:rsidR="00C00EA2" w:rsidRPr="004163E0" w:rsidRDefault="00A2088C" w:rsidP="00A2088C">
      <w:pPr>
        <w:rPr>
          <w:rFonts w:ascii="Arial" w:hAnsi="Arial" w:cs="Arial"/>
          <w:sz w:val="20"/>
          <w:szCs w:val="20"/>
        </w:rPr>
      </w:pPr>
      <w:r w:rsidRPr="004163E0">
        <w:rPr>
          <w:rFonts w:ascii="Arial" w:hAnsi="Arial" w:cs="Arial"/>
          <w:sz w:val="20"/>
          <w:szCs w:val="20"/>
        </w:rPr>
        <w:t>PMI is an extension module, which brings MODBUS of the PSU/BBUs directly out for upstream communication. PMI</w:t>
      </w:r>
      <w:r w:rsidR="2708737E" w:rsidRPr="004163E0">
        <w:rPr>
          <w:rFonts w:ascii="Arial" w:hAnsi="Arial" w:cs="Arial"/>
          <w:sz w:val="20"/>
          <w:szCs w:val="20"/>
        </w:rPr>
        <w:t xml:space="preserve"> sits on </w:t>
      </w:r>
      <w:r w:rsidR="00803D46" w:rsidRPr="004163E0">
        <w:rPr>
          <w:rFonts w:ascii="Arial" w:hAnsi="Arial" w:cs="Arial"/>
          <w:sz w:val="20"/>
          <w:szCs w:val="20"/>
        </w:rPr>
        <w:t xml:space="preserve">Open Rack V3 </w:t>
      </w:r>
      <w:r w:rsidR="00BC6C70" w:rsidRPr="004163E0">
        <w:rPr>
          <w:rFonts w:ascii="Arial" w:hAnsi="Arial" w:cs="Arial"/>
          <w:sz w:val="20"/>
          <w:szCs w:val="20"/>
        </w:rPr>
        <w:t>P</w:t>
      </w:r>
      <w:r w:rsidR="2708737E" w:rsidRPr="004163E0">
        <w:rPr>
          <w:rFonts w:ascii="Arial" w:hAnsi="Arial" w:cs="Arial"/>
          <w:sz w:val="20"/>
          <w:szCs w:val="20"/>
        </w:rPr>
        <w:t>ower</w:t>
      </w:r>
      <w:r w:rsidR="006B69D5" w:rsidRPr="004163E0">
        <w:rPr>
          <w:rFonts w:ascii="Arial" w:hAnsi="Arial" w:cs="Arial"/>
          <w:sz w:val="20"/>
          <w:szCs w:val="20"/>
        </w:rPr>
        <w:t xml:space="preserve"> and </w:t>
      </w:r>
      <w:r w:rsidR="00BC6C70" w:rsidRPr="004163E0">
        <w:rPr>
          <w:rFonts w:ascii="Arial" w:hAnsi="Arial" w:cs="Arial"/>
          <w:sz w:val="20"/>
          <w:szCs w:val="20"/>
        </w:rPr>
        <w:t>B</w:t>
      </w:r>
      <w:r w:rsidR="2708737E" w:rsidRPr="004163E0">
        <w:rPr>
          <w:rFonts w:ascii="Arial" w:hAnsi="Arial" w:cs="Arial"/>
          <w:sz w:val="20"/>
          <w:szCs w:val="20"/>
        </w:rPr>
        <w:t xml:space="preserve">attery </w:t>
      </w:r>
      <w:r w:rsidR="00BC6C70" w:rsidRPr="004163E0">
        <w:rPr>
          <w:rFonts w:ascii="Arial" w:hAnsi="Arial" w:cs="Arial"/>
          <w:sz w:val="20"/>
          <w:szCs w:val="20"/>
        </w:rPr>
        <w:t>S</w:t>
      </w:r>
      <w:r w:rsidR="2708737E" w:rsidRPr="004163E0">
        <w:rPr>
          <w:rFonts w:ascii="Arial" w:hAnsi="Arial" w:cs="Arial"/>
          <w:sz w:val="20"/>
          <w:szCs w:val="20"/>
        </w:rPr>
        <w:t>hel</w:t>
      </w:r>
      <w:r w:rsidR="006B69D5" w:rsidRPr="004163E0">
        <w:rPr>
          <w:rFonts w:ascii="Arial" w:hAnsi="Arial" w:cs="Arial"/>
          <w:sz w:val="20"/>
          <w:szCs w:val="20"/>
        </w:rPr>
        <w:t>ves</w:t>
      </w:r>
      <w:r w:rsidR="2708737E" w:rsidRPr="004163E0">
        <w:rPr>
          <w:rFonts w:ascii="Arial" w:hAnsi="Arial" w:cs="Arial"/>
          <w:sz w:val="20"/>
          <w:szCs w:val="20"/>
        </w:rPr>
        <w:t>. On one end</w:t>
      </w:r>
      <w:r w:rsidR="00C11CBA" w:rsidRPr="004163E0">
        <w:rPr>
          <w:rFonts w:ascii="Arial" w:hAnsi="Arial" w:cs="Arial"/>
          <w:sz w:val="20"/>
          <w:szCs w:val="20"/>
        </w:rPr>
        <w:t>,</w:t>
      </w:r>
      <w:r w:rsidR="2708737E" w:rsidRPr="004163E0">
        <w:rPr>
          <w:rFonts w:ascii="Arial" w:hAnsi="Arial" w:cs="Arial"/>
          <w:sz w:val="20"/>
          <w:szCs w:val="20"/>
        </w:rPr>
        <w:t xml:space="preserve"> in </w:t>
      </w:r>
      <w:r w:rsidR="00C11CBA" w:rsidRPr="004163E0">
        <w:rPr>
          <w:rFonts w:ascii="Arial" w:hAnsi="Arial" w:cs="Arial"/>
          <w:sz w:val="20"/>
          <w:szCs w:val="20"/>
        </w:rPr>
        <w:t xml:space="preserve">has </w:t>
      </w:r>
      <w:r w:rsidR="2708737E" w:rsidRPr="004163E0">
        <w:rPr>
          <w:rFonts w:ascii="Arial" w:hAnsi="Arial" w:cs="Arial"/>
          <w:sz w:val="20"/>
          <w:szCs w:val="20"/>
        </w:rPr>
        <w:t>c</w:t>
      </w:r>
      <w:r w:rsidR="7EADCE25" w:rsidRPr="004163E0">
        <w:rPr>
          <w:rFonts w:ascii="Arial" w:hAnsi="Arial" w:cs="Arial"/>
          <w:sz w:val="20"/>
          <w:szCs w:val="20"/>
        </w:rPr>
        <w:t>ommunicat</w:t>
      </w:r>
      <w:r w:rsidR="00C11CBA" w:rsidRPr="004163E0">
        <w:rPr>
          <w:rFonts w:ascii="Arial" w:hAnsi="Arial" w:cs="Arial"/>
          <w:sz w:val="20"/>
          <w:szCs w:val="20"/>
        </w:rPr>
        <w:t>ion</w:t>
      </w:r>
      <w:r w:rsidR="7EADCE25" w:rsidRPr="004163E0">
        <w:rPr>
          <w:rFonts w:ascii="Arial" w:hAnsi="Arial" w:cs="Arial"/>
          <w:sz w:val="20"/>
          <w:szCs w:val="20"/>
        </w:rPr>
        <w:t xml:space="preserve"> </w:t>
      </w:r>
      <w:r w:rsidR="7890F614" w:rsidRPr="004163E0">
        <w:rPr>
          <w:rFonts w:ascii="Arial" w:hAnsi="Arial" w:cs="Arial"/>
          <w:sz w:val="20"/>
          <w:szCs w:val="20"/>
        </w:rPr>
        <w:t xml:space="preserve">with </w:t>
      </w:r>
      <w:r w:rsidR="00BC6C70" w:rsidRPr="004163E0">
        <w:rPr>
          <w:rFonts w:ascii="Arial" w:hAnsi="Arial" w:cs="Arial"/>
          <w:sz w:val="20"/>
          <w:szCs w:val="20"/>
        </w:rPr>
        <w:t>the PSU</w:t>
      </w:r>
      <w:r w:rsidR="7890F614" w:rsidRPr="004163E0">
        <w:rPr>
          <w:rFonts w:ascii="Arial" w:hAnsi="Arial" w:cs="Arial"/>
          <w:sz w:val="20"/>
          <w:szCs w:val="20"/>
        </w:rPr>
        <w:t xml:space="preserve"> or </w:t>
      </w:r>
      <w:r w:rsidR="00803D46" w:rsidRPr="004163E0">
        <w:rPr>
          <w:rFonts w:ascii="Arial" w:hAnsi="Arial" w:cs="Arial"/>
          <w:sz w:val="20"/>
          <w:szCs w:val="20"/>
        </w:rPr>
        <w:t>BBUs</w:t>
      </w:r>
      <w:r w:rsidRPr="004163E0">
        <w:rPr>
          <w:rFonts w:ascii="Arial" w:hAnsi="Arial" w:cs="Arial"/>
          <w:sz w:val="20"/>
          <w:szCs w:val="20"/>
        </w:rPr>
        <w:t xml:space="preserve"> </w:t>
      </w:r>
      <w:r w:rsidR="00B95CED" w:rsidRPr="004163E0">
        <w:rPr>
          <w:rFonts w:ascii="Arial" w:hAnsi="Arial" w:cs="Arial"/>
          <w:sz w:val="20"/>
          <w:szCs w:val="20"/>
        </w:rPr>
        <w:t>–</w:t>
      </w:r>
      <w:r w:rsidRPr="004163E0">
        <w:rPr>
          <w:rFonts w:ascii="Arial" w:hAnsi="Arial" w:cs="Arial"/>
          <w:sz w:val="20"/>
          <w:szCs w:val="20"/>
        </w:rPr>
        <w:t xml:space="preserve"> </w:t>
      </w:r>
      <w:r w:rsidR="00B95CED" w:rsidRPr="004163E0">
        <w:rPr>
          <w:rFonts w:ascii="Arial" w:hAnsi="Arial" w:cs="Arial"/>
          <w:sz w:val="20"/>
          <w:szCs w:val="20"/>
        </w:rPr>
        <w:t>through sliver straddle connector</w:t>
      </w:r>
      <w:r w:rsidR="7890F614" w:rsidRPr="004163E0">
        <w:rPr>
          <w:rFonts w:ascii="Arial" w:hAnsi="Arial" w:cs="Arial"/>
          <w:sz w:val="20"/>
          <w:szCs w:val="20"/>
        </w:rPr>
        <w:t>.</w:t>
      </w:r>
      <w:r w:rsidR="00B95CED" w:rsidRPr="004163E0">
        <w:rPr>
          <w:rFonts w:ascii="Arial" w:hAnsi="Arial" w:cs="Arial"/>
          <w:sz w:val="20"/>
          <w:szCs w:val="20"/>
        </w:rPr>
        <w:t xml:space="preserve"> On the other end,</w:t>
      </w:r>
      <w:r w:rsidRPr="004163E0">
        <w:rPr>
          <w:rFonts w:ascii="Arial" w:hAnsi="Arial" w:cs="Arial"/>
          <w:sz w:val="20"/>
          <w:szCs w:val="20"/>
        </w:rPr>
        <w:t xml:space="preserve"> </w:t>
      </w:r>
      <w:r w:rsidR="00C70FF3" w:rsidRPr="004163E0">
        <w:rPr>
          <w:rFonts w:ascii="Arial" w:hAnsi="Arial" w:cs="Arial"/>
          <w:sz w:val="20"/>
          <w:szCs w:val="20"/>
        </w:rPr>
        <w:t>interacts</w:t>
      </w:r>
      <w:r w:rsidR="7890F614" w:rsidRPr="004163E0">
        <w:rPr>
          <w:rFonts w:ascii="Arial" w:hAnsi="Arial" w:cs="Arial"/>
          <w:sz w:val="20"/>
          <w:szCs w:val="20"/>
        </w:rPr>
        <w:t xml:space="preserve"> with </w:t>
      </w:r>
      <w:r w:rsidR="004F6444" w:rsidRPr="004163E0">
        <w:rPr>
          <w:rFonts w:ascii="Arial" w:hAnsi="Arial" w:cs="Arial"/>
          <w:sz w:val="20"/>
          <w:szCs w:val="20"/>
        </w:rPr>
        <w:t>central</w:t>
      </w:r>
      <w:r w:rsidR="00977FA8" w:rsidRPr="004163E0">
        <w:rPr>
          <w:rFonts w:ascii="Arial" w:hAnsi="Arial" w:cs="Arial"/>
          <w:sz w:val="20"/>
          <w:szCs w:val="20"/>
        </w:rPr>
        <w:t xml:space="preserve">ized </w:t>
      </w:r>
      <w:r w:rsidR="0021679B" w:rsidRPr="004163E0">
        <w:rPr>
          <w:rFonts w:ascii="Arial" w:hAnsi="Arial" w:cs="Arial"/>
          <w:sz w:val="20"/>
          <w:szCs w:val="20"/>
        </w:rPr>
        <w:t>system</w:t>
      </w:r>
      <w:r w:rsidR="00BC6C70" w:rsidRPr="004163E0">
        <w:rPr>
          <w:rFonts w:ascii="Arial" w:hAnsi="Arial" w:cs="Arial"/>
          <w:sz w:val="20"/>
          <w:szCs w:val="20"/>
        </w:rPr>
        <w:t xml:space="preserve"> </w:t>
      </w:r>
      <w:proofErr w:type="gramStart"/>
      <w:r w:rsidR="00BC6C70" w:rsidRPr="004163E0">
        <w:rPr>
          <w:rFonts w:ascii="Arial" w:hAnsi="Arial" w:cs="Arial"/>
          <w:sz w:val="20"/>
          <w:szCs w:val="20"/>
        </w:rPr>
        <w:t>through</w:t>
      </w:r>
      <w:r w:rsidR="007B7BFA" w:rsidRPr="004163E0">
        <w:rPr>
          <w:rFonts w:ascii="Arial" w:hAnsi="Arial" w:cs="Arial"/>
          <w:sz w:val="20"/>
          <w:szCs w:val="20"/>
        </w:rPr>
        <w:t xml:space="preserve"> the use of</w:t>
      </w:r>
      <w:proofErr w:type="gramEnd"/>
      <w:r w:rsidR="00BC6C70" w:rsidRPr="004163E0">
        <w:rPr>
          <w:rFonts w:ascii="Arial" w:hAnsi="Arial" w:cs="Arial"/>
          <w:sz w:val="20"/>
          <w:szCs w:val="20"/>
        </w:rPr>
        <w:t xml:space="preserve"> RJ45</w:t>
      </w:r>
      <w:r w:rsidR="007B7BFA" w:rsidRPr="004163E0">
        <w:rPr>
          <w:rFonts w:ascii="Arial" w:hAnsi="Arial" w:cs="Arial"/>
          <w:sz w:val="20"/>
          <w:szCs w:val="20"/>
        </w:rPr>
        <w:t xml:space="preserve"> connectors</w:t>
      </w:r>
      <w:r w:rsidR="006B69D5" w:rsidRPr="004163E0">
        <w:rPr>
          <w:rFonts w:ascii="Arial" w:hAnsi="Arial" w:cs="Arial"/>
          <w:sz w:val="20"/>
          <w:szCs w:val="20"/>
        </w:rPr>
        <w:t>.</w:t>
      </w:r>
    </w:p>
    <w:p w14:paraId="365E08BE" w14:textId="508222CF" w:rsidR="001D55A1" w:rsidRPr="004163E0" w:rsidRDefault="001D55A1" w:rsidP="00A2088C">
      <w:pPr>
        <w:rPr>
          <w:rFonts w:ascii="Arial" w:hAnsi="Arial" w:cs="Arial"/>
          <w:sz w:val="20"/>
          <w:szCs w:val="20"/>
        </w:rPr>
      </w:pPr>
    </w:p>
    <w:p w14:paraId="2B7E4B79" w14:textId="39C33C56" w:rsidR="001D55A1" w:rsidRPr="004163E0" w:rsidRDefault="005607DE" w:rsidP="00A2088C">
      <w:pPr>
        <w:rPr>
          <w:rFonts w:ascii="Arial" w:hAnsi="Arial" w:cs="Arial"/>
          <w:sz w:val="20"/>
          <w:szCs w:val="20"/>
        </w:rPr>
      </w:pPr>
      <w:r w:rsidRPr="005607DE">
        <w:rPr>
          <w:rFonts w:ascii="Arial" w:hAnsi="Arial" w:cs="Arial"/>
          <w:noProof/>
          <w:sz w:val="20"/>
          <w:szCs w:val="20"/>
        </w:rPr>
        <w:drawing>
          <wp:inline distT="0" distB="0" distL="0" distR="0" wp14:anchorId="11EE936D" wp14:editId="750DC4C3">
            <wp:extent cx="5943600" cy="31235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123565"/>
                    </a:xfrm>
                    <a:prstGeom prst="rect">
                      <a:avLst/>
                    </a:prstGeom>
                  </pic:spPr>
                </pic:pic>
              </a:graphicData>
            </a:graphic>
          </wp:inline>
        </w:drawing>
      </w:r>
    </w:p>
    <w:p w14:paraId="5BEEF80F" w14:textId="77777777" w:rsidR="00A2088C" w:rsidRPr="004163E0" w:rsidRDefault="00A2088C" w:rsidP="00A2088C">
      <w:pPr>
        <w:rPr>
          <w:rFonts w:ascii="Arial" w:hAnsi="Arial" w:cs="Arial"/>
          <w:sz w:val="20"/>
          <w:szCs w:val="20"/>
        </w:rPr>
      </w:pPr>
    </w:p>
    <w:p w14:paraId="1B05085F" w14:textId="101CD0B8" w:rsidR="00A2088C" w:rsidRPr="004163E0" w:rsidRDefault="00A2088C" w:rsidP="00A2088C">
      <w:pPr>
        <w:rPr>
          <w:rFonts w:ascii="Arial" w:hAnsi="Arial" w:cs="Arial"/>
          <w:sz w:val="20"/>
          <w:szCs w:val="20"/>
        </w:rPr>
      </w:pPr>
      <w:r w:rsidRPr="004163E0">
        <w:rPr>
          <w:rFonts w:ascii="Arial" w:hAnsi="Arial" w:cs="Arial"/>
          <w:sz w:val="20"/>
          <w:szCs w:val="20"/>
        </w:rPr>
        <w:lastRenderedPageBreak/>
        <w:t> </w:t>
      </w:r>
      <w:r w:rsidRPr="004163E0">
        <w:rPr>
          <w:rFonts w:ascii="Arial" w:eastAsia="Arial" w:hAnsi="Arial" w:cs="Arial"/>
          <w:noProof/>
          <w:sz w:val="20"/>
          <w:szCs w:val="20"/>
          <w:lang w:eastAsia="ja-JP"/>
        </w:rPr>
        <w:drawing>
          <wp:inline distT="0" distB="0" distL="0" distR="0" wp14:anchorId="4BBC89F3" wp14:editId="1D46B0DE">
            <wp:extent cx="4986991" cy="4114800"/>
            <wp:effectExtent l="0" t="0" r="4445"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89444" cy="4116824"/>
                    </a:xfrm>
                    <a:prstGeom prst="rect">
                      <a:avLst/>
                    </a:prstGeom>
                    <a:noFill/>
                    <a:ln>
                      <a:noFill/>
                    </a:ln>
                  </pic:spPr>
                </pic:pic>
              </a:graphicData>
            </a:graphic>
          </wp:inline>
        </w:drawing>
      </w:r>
    </w:p>
    <w:p w14:paraId="3B69A20E" w14:textId="2F45F9F4" w:rsidR="00C300A1" w:rsidRPr="004163E0" w:rsidRDefault="00E5534D" w:rsidP="003A2749">
      <w:pPr>
        <w:pStyle w:val="Heading1"/>
        <w:spacing w:after="240"/>
        <w:rPr>
          <w:b/>
          <w:bCs/>
        </w:rPr>
      </w:pPr>
      <w:bookmarkStart w:id="8" w:name="_Toc95469864"/>
      <w:r>
        <w:rPr>
          <w:b/>
          <w:bCs/>
        </w:rPr>
        <w:t>Electrical</w:t>
      </w:r>
      <w:r w:rsidR="00EF15F4">
        <w:rPr>
          <w:b/>
          <w:bCs/>
        </w:rPr>
        <w:t xml:space="preserve"> </w:t>
      </w:r>
      <w:r w:rsidR="00EF15F4" w:rsidRPr="004163E0">
        <w:rPr>
          <w:b/>
          <w:bCs/>
        </w:rPr>
        <w:t>requirements</w:t>
      </w:r>
      <w:bookmarkEnd w:id="8"/>
    </w:p>
    <w:p w14:paraId="417E0DC0" w14:textId="07CA50EE" w:rsidR="00063CB3" w:rsidRPr="004163E0" w:rsidRDefault="00E02543" w:rsidP="76E2E656">
      <w:pPr>
        <w:pStyle w:val="Heading2"/>
        <w:numPr>
          <w:ilvl w:val="1"/>
          <w:numId w:val="5"/>
        </w:numPr>
        <w:spacing w:after="240"/>
        <w:rPr>
          <w:b/>
          <w:bCs/>
        </w:rPr>
      </w:pPr>
      <w:bookmarkStart w:id="9" w:name="_Toc95469865"/>
      <w:r w:rsidRPr="004163E0">
        <w:rPr>
          <w:b/>
          <w:bCs/>
        </w:rPr>
        <w:t xml:space="preserve">4x </w:t>
      </w:r>
      <w:r w:rsidR="0A191206" w:rsidRPr="004163E0">
        <w:rPr>
          <w:b/>
          <w:bCs/>
        </w:rPr>
        <w:t>RJ45 Conne</w:t>
      </w:r>
      <w:r w:rsidR="39AC5B10" w:rsidRPr="004163E0">
        <w:rPr>
          <w:b/>
          <w:bCs/>
        </w:rPr>
        <w:t>ctor</w:t>
      </w:r>
      <w:r w:rsidR="4FB2FE6F" w:rsidRPr="004163E0">
        <w:rPr>
          <w:b/>
          <w:bCs/>
        </w:rPr>
        <w:t>s</w:t>
      </w:r>
      <w:bookmarkEnd w:id="9"/>
      <w:r w:rsidR="00ED5006" w:rsidRPr="004163E0">
        <w:rPr>
          <w:b/>
          <w:bCs/>
        </w:rPr>
        <w:t xml:space="preserve"> </w:t>
      </w:r>
    </w:p>
    <w:p w14:paraId="5E441B27" w14:textId="2B73663A" w:rsidR="000612D6" w:rsidRPr="004163E0" w:rsidRDefault="00063CB3" w:rsidP="00D87E75">
      <w:pPr>
        <w:rPr>
          <w:rFonts w:ascii="Arial" w:hAnsi="Arial" w:cs="Arial"/>
          <w:sz w:val="20"/>
          <w:szCs w:val="20"/>
        </w:rPr>
      </w:pPr>
      <w:r w:rsidRPr="004163E0">
        <w:rPr>
          <w:rFonts w:ascii="Arial" w:hAnsi="Arial" w:cs="Arial"/>
          <w:sz w:val="20"/>
          <w:szCs w:val="20"/>
        </w:rPr>
        <w:t>The P</w:t>
      </w:r>
      <w:r w:rsidR="00344C2E" w:rsidRPr="004163E0">
        <w:rPr>
          <w:rFonts w:ascii="Arial" w:hAnsi="Arial" w:cs="Arial"/>
          <w:sz w:val="20"/>
          <w:szCs w:val="20"/>
        </w:rPr>
        <w:t>M</w:t>
      </w:r>
      <w:r w:rsidR="00A2088C" w:rsidRPr="004163E0">
        <w:rPr>
          <w:rFonts w:ascii="Arial" w:hAnsi="Arial" w:cs="Arial"/>
          <w:sz w:val="20"/>
          <w:szCs w:val="20"/>
        </w:rPr>
        <w:t>I</w:t>
      </w:r>
      <w:r w:rsidR="00344C2E" w:rsidRPr="004163E0">
        <w:rPr>
          <w:rFonts w:ascii="Arial" w:hAnsi="Arial" w:cs="Arial"/>
          <w:sz w:val="20"/>
          <w:szCs w:val="20"/>
        </w:rPr>
        <w:t xml:space="preserve"> shall contain </w:t>
      </w:r>
      <w:r w:rsidR="00942118" w:rsidRPr="004163E0">
        <w:rPr>
          <w:rFonts w:ascii="Arial" w:hAnsi="Arial" w:cs="Arial"/>
          <w:sz w:val="20"/>
          <w:szCs w:val="20"/>
        </w:rPr>
        <w:t>four</w:t>
      </w:r>
      <w:r w:rsidR="00344C2E" w:rsidRPr="004163E0">
        <w:rPr>
          <w:rFonts w:ascii="Arial" w:hAnsi="Arial" w:cs="Arial"/>
          <w:sz w:val="20"/>
          <w:szCs w:val="20"/>
        </w:rPr>
        <w:t xml:space="preserve"> RJ45 connectors located on the bulkh</w:t>
      </w:r>
      <w:r w:rsidR="00942118" w:rsidRPr="004163E0">
        <w:rPr>
          <w:rFonts w:ascii="Arial" w:hAnsi="Arial" w:cs="Arial"/>
          <w:sz w:val="20"/>
          <w:szCs w:val="20"/>
        </w:rPr>
        <w:t>ead of the assembly</w:t>
      </w:r>
      <w:r w:rsidR="00E02543" w:rsidRPr="004163E0">
        <w:rPr>
          <w:rFonts w:ascii="Arial" w:hAnsi="Arial" w:cs="Arial"/>
          <w:sz w:val="20"/>
          <w:szCs w:val="20"/>
        </w:rPr>
        <w:t xml:space="preserve">. </w:t>
      </w:r>
      <w:r w:rsidR="00DC2A5A" w:rsidRPr="004163E0">
        <w:rPr>
          <w:rFonts w:ascii="Arial" w:hAnsi="Arial" w:cs="Arial"/>
          <w:sz w:val="20"/>
          <w:szCs w:val="20"/>
        </w:rPr>
        <w:t>The pinout</w:t>
      </w:r>
      <w:r w:rsidR="00E227DA" w:rsidRPr="004163E0">
        <w:rPr>
          <w:rFonts w:ascii="Arial" w:hAnsi="Arial" w:cs="Arial"/>
          <w:sz w:val="20"/>
          <w:szCs w:val="20"/>
        </w:rPr>
        <w:t>s of the four connectors are shown</w:t>
      </w:r>
      <w:r w:rsidR="00620EB9" w:rsidRPr="004163E0">
        <w:rPr>
          <w:rFonts w:ascii="Arial" w:hAnsi="Arial" w:cs="Arial"/>
          <w:sz w:val="20"/>
          <w:szCs w:val="20"/>
        </w:rPr>
        <w:t xml:space="preserve"> below.</w:t>
      </w:r>
      <w:r w:rsidR="00ED5006" w:rsidRPr="004163E0">
        <w:rPr>
          <w:rFonts w:ascii="Arial" w:hAnsi="Arial" w:cs="Arial"/>
          <w:sz w:val="20"/>
          <w:szCs w:val="20"/>
        </w:rPr>
        <w:t xml:space="preserve"> The RJ45 location shall be defined in the mechanical section.</w:t>
      </w:r>
    </w:p>
    <w:p w14:paraId="31CF176D" w14:textId="5DDBBC09" w:rsidR="00ED5006" w:rsidRPr="004163E0" w:rsidRDefault="00D87E75" w:rsidP="00BD29DC">
      <w:pPr>
        <w:rPr>
          <w:rFonts w:ascii="Arial" w:hAnsi="Arial" w:cs="Arial"/>
          <w:sz w:val="20"/>
          <w:szCs w:val="20"/>
        </w:rPr>
      </w:pPr>
      <w:r w:rsidRPr="004163E0">
        <w:rPr>
          <w:rFonts w:ascii="Arial" w:hAnsi="Arial" w:cs="Arial"/>
          <w:color w:val="000000"/>
          <w:sz w:val="20"/>
          <w:szCs w:val="20"/>
          <w:shd w:val="clear" w:color="auto" w:fill="FFFFFF"/>
        </w:rPr>
        <w:t>Looking from the front, Top left RJ45 is #1, Top right is #2, bottom left is #3, bottom right is #4.</w:t>
      </w:r>
    </w:p>
    <w:p w14:paraId="51C994FD" w14:textId="77777777" w:rsidR="00BD29DC" w:rsidRPr="00BD29DC" w:rsidRDefault="00BD29DC" w:rsidP="00BD29DC"/>
    <w:p w14:paraId="633800F0" w14:textId="1ABB2C69" w:rsidR="00ED5006" w:rsidRPr="004163E0" w:rsidRDefault="00ED5006" w:rsidP="00957247">
      <w:pPr>
        <w:pStyle w:val="Caption"/>
        <w:keepNext/>
        <w:rPr>
          <w:sz w:val="20"/>
          <w:szCs w:val="20"/>
        </w:rPr>
      </w:pPr>
      <w:r w:rsidRPr="004163E0">
        <w:rPr>
          <w:sz w:val="20"/>
          <w:szCs w:val="20"/>
        </w:rPr>
        <w:t>RJ45 #</w:t>
      </w:r>
      <w:r w:rsidR="00A2088C" w:rsidRPr="004163E0">
        <w:rPr>
          <w:sz w:val="20"/>
          <w:szCs w:val="20"/>
        </w:rPr>
        <w:t>1</w:t>
      </w:r>
    </w:p>
    <w:tbl>
      <w:tblPr>
        <w:tblW w:w="4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1800"/>
        <w:gridCol w:w="1800"/>
      </w:tblGrid>
      <w:tr w:rsidR="00064312" w:rsidRPr="00A0496A" w14:paraId="2777AC9D" w14:textId="76266B01" w:rsidTr="00064312">
        <w:trPr>
          <w:trHeight w:val="315"/>
        </w:trPr>
        <w:tc>
          <w:tcPr>
            <w:tcW w:w="900" w:type="dxa"/>
            <w:shd w:val="clear" w:color="auto" w:fill="BFBFBF" w:themeFill="background1" w:themeFillShade="BF"/>
            <w:noWrap/>
            <w:hideMark/>
          </w:tcPr>
          <w:p w14:paraId="7AFBA2A9" w14:textId="77777777" w:rsidR="00064312" w:rsidRPr="00A0496A" w:rsidRDefault="00064312" w:rsidP="007244AC">
            <w:pPr>
              <w:rPr>
                <w:rFonts w:ascii="Calibri" w:hAnsi="Calibri"/>
                <w:b/>
                <w:bCs/>
                <w:color w:val="000000"/>
                <w:sz w:val="22"/>
                <w:szCs w:val="22"/>
                <w:highlight w:val="red"/>
                <w:lang w:eastAsia="zh-TW"/>
              </w:rPr>
            </w:pPr>
            <w:r w:rsidRPr="00A0496A">
              <w:rPr>
                <w:rFonts w:ascii="Calibri" w:hAnsi="Calibri"/>
                <w:b/>
                <w:bCs/>
                <w:color w:val="000000"/>
                <w:sz w:val="22"/>
                <w:szCs w:val="22"/>
                <w:lang w:eastAsia="zh-TW"/>
              </w:rPr>
              <w:t>Pin </w:t>
            </w:r>
          </w:p>
        </w:tc>
        <w:tc>
          <w:tcPr>
            <w:tcW w:w="1800" w:type="dxa"/>
            <w:shd w:val="clear" w:color="auto" w:fill="BFBFBF" w:themeFill="background1" w:themeFillShade="BF"/>
            <w:noWrap/>
            <w:hideMark/>
          </w:tcPr>
          <w:p w14:paraId="229C1938" w14:textId="77777777" w:rsidR="00064312" w:rsidRPr="00A0496A" w:rsidRDefault="00064312" w:rsidP="007244AC">
            <w:pPr>
              <w:rPr>
                <w:rFonts w:ascii="Calibri" w:hAnsi="Calibri"/>
                <w:b/>
                <w:bCs/>
                <w:color w:val="000000"/>
                <w:sz w:val="22"/>
                <w:szCs w:val="22"/>
                <w:highlight w:val="red"/>
                <w:lang w:eastAsia="zh-TW"/>
              </w:rPr>
            </w:pPr>
            <w:r w:rsidRPr="00A0496A">
              <w:rPr>
                <w:rFonts w:ascii="Calibri" w:hAnsi="Calibri"/>
                <w:b/>
                <w:bCs/>
                <w:color w:val="000000"/>
                <w:sz w:val="22"/>
                <w:szCs w:val="22"/>
                <w:lang w:eastAsia="zh-TW"/>
              </w:rPr>
              <w:t>Wire color </w:t>
            </w:r>
          </w:p>
        </w:tc>
        <w:tc>
          <w:tcPr>
            <w:tcW w:w="1800" w:type="dxa"/>
            <w:shd w:val="clear" w:color="auto" w:fill="BFBFBF" w:themeFill="background1" w:themeFillShade="BF"/>
          </w:tcPr>
          <w:p w14:paraId="59803B81" w14:textId="3045FB6C" w:rsidR="00064312" w:rsidRPr="00A0496A" w:rsidRDefault="00064312" w:rsidP="007244AC">
            <w:pPr>
              <w:rPr>
                <w:rFonts w:ascii="Calibri" w:hAnsi="Calibri"/>
                <w:b/>
                <w:bCs/>
                <w:color w:val="000000"/>
                <w:sz w:val="22"/>
                <w:szCs w:val="22"/>
                <w:highlight w:val="red"/>
                <w:lang w:eastAsia="zh-TW"/>
              </w:rPr>
            </w:pPr>
            <w:r w:rsidRPr="00A0496A">
              <w:rPr>
                <w:rFonts w:ascii="Calibri" w:hAnsi="Calibri"/>
                <w:b/>
                <w:bCs/>
                <w:color w:val="000000"/>
                <w:sz w:val="22"/>
                <w:szCs w:val="22"/>
                <w:lang w:eastAsia="zh-TW"/>
              </w:rPr>
              <w:t>Function</w:t>
            </w:r>
          </w:p>
        </w:tc>
      </w:tr>
      <w:tr w:rsidR="00064312" w:rsidRPr="00A0496A" w14:paraId="10F6E516" w14:textId="58492256" w:rsidTr="00064312">
        <w:trPr>
          <w:trHeight w:val="300"/>
        </w:trPr>
        <w:tc>
          <w:tcPr>
            <w:tcW w:w="900" w:type="dxa"/>
            <w:shd w:val="clear" w:color="auto" w:fill="auto"/>
            <w:noWrap/>
            <w:hideMark/>
          </w:tcPr>
          <w:p w14:paraId="3525DA54" w14:textId="77777777" w:rsidR="00064312" w:rsidRPr="00A0496A" w:rsidRDefault="00064312" w:rsidP="009B1F9F">
            <w:pPr>
              <w:rPr>
                <w:rFonts w:ascii="Calibri" w:hAnsi="Calibri"/>
                <w:color w:val="000000"/>
                <w:sz w:val="22"/>
                <w:szCs w:val="22"/>
                <w:highlight w:val="red"/>
                <w:lang w:eastAsia="zh-TW"/>
              </w:rPr>
            </w:pPr>
            <w:r w:rsidRPr="00A0496A">
              <w:rPr>
                <w:rFonts w:ascii="Calibri" w:hAnsi="Calibri"/>
                <w:color w:val="000000" w:themeColor="text1"/>
                <w:sz w:val="22"/>
                <w:szCs w:val="22"/>
                <w:lang w:eastAsia="zh-TW"/>
              </w:rPr>
              <w:t>1 </w:t>
            </w:r>
          </w:p>
        </w:tc>
        <w:tc>
          <w:tcPr>
            <w:tcW w:w="1800" w:type="dxa"/>
            <w:shd w:val="clear" w:color="auto" w:fill="auto"/>
            <w:noWrap/>
            <w:hideMark/>
          </w:tcPr>
          <w:p w14:paraId="08359373" w14:textId="77777777" w:rsidR="00064312" w:rsidRPr="00A0496A" w:rsidRDefault="00064312" w:rsidP="009B1F9F">
            <w:pPr>
              <w:rPr>
                <w:rFonts w:ascii="Calibri" w:hAnsi="Calibri"/>
                <w:color w:val="000000"/>
                <w:sz w:val="22"/>
                <w:szCs w:val="22"/>
                <w:highlight w:val="red"/>
                <w:lang w:eastAsia="zh-TW"/>
              </w:rPr>
            </w:pPr>
            <w:r w:rsidRPr="00A0496A">
              <w:rPr>
                <w:rFonts w:ascii="Calibri" w:hAnsi="Calibri"/>
                <w:color w:val="000000" w:themeColor="text1"/>
                <w:sz w:val="22"/>
                <w:szCs w:val="22"/>
                <w:lang w:eastAsia="zh-TW"/>
              </w:rPr>
              <w:t>White/Orange </w:t>
            </w:r>
          </w:p>
        </w:tc>
        <w:tc>
          <w:tcPr>
            <w:tcW w:w="1800" w:type="dxa"/>
          </w:tcPr>
          <w:p w14:paraId="0A664878" w14:textId="18F3F0EF" w:rsidR="00064312" w:rsidRPr="00A0496A" w:rsidRDefault="00064312" w:rsidP="009B1F9F">
            <w:pPr>
              <w:rPr>
                <w:rFonts w:ascii="Calibri" w:hAnsi="Calibri"/>
                <w:color w:val="000000"/>
                <w:sz w:val="22"/>
                <w:szCs w:val="22"/>
                <w:highlight w:val="red"/>
                <w:lang w:eastAsia="zh-TW"/>
              </w:rPr>
            </w:pPr>
            <w:r w:rsidRPr="00A0496A">
              <w:rPr>
                <w:rFonts w:ascii="Calibri" w:hAnsi="Calibri"/>
                <w:color w:val="000000" w:themeColor="text1"/>
                <w:sz w:val="22"/>
                <w:szCs w:val="22"/>
                <w:lang w:eastAsia="zh-TW"/>
              </w:rPr>
              <w:t>GND</w:t>
            </w:r>
          </w:p>
        </w:tc>
      </w:tr>
      <w:tr w:rsidR="00064312" w:rsidRPr="00A0496A" w14:paraId="3D1F7465" w14:textId="7470219D" w:rsidTr="00064312">
        <w:trPr>
          <w:trHeight w:val="315"/>
        </w:trPr>
        <w:tc>
          <w:tcPr>
            <w:tcW w:w="900" w:type="dxa"/>
            <w:shd w:val="clear" w:color="auto" w:fill="auto"/>
            <w:noWrap/>
            <w:hideMark/>
          </w:tcPr>
          <w:p w14:paraId="6ABF2706" w14:textId="77777777" w:rsidR="00064312" w:rsidRPr="00A0496A" w:rsidRDefault="00064312" w:rsidP="007C21ED">
            <w:pPr>
              <w:rPr>
                <w:rFonts w:ascii="Calibri" w:hAnsi="Calibri"/>
                <w:color w:val="000000"/>
                <w:sz w:val="22"/>
                <w:szCs w:val="22"/>
                <w:highlight w:val="red"/>
                <w:lang w:eastAsia="zh-TW"/>
              </w:rPr>
            </w:pPr>
            <w:r w:rsidRPr="00A0496A">
              <w:rPr>
                <w:rFonts w:ascii="Calibri" w:hAnsi="Calibri"/>
                <w:color w:val="000000" w:themeColor="text1"/>
                <w:sz w:val="22"/>
                <w:szCs w:val="22"/>
                <w:lang w:eastAsia="zh-TW"/>
              </w:rPr>
              <w:t>2 </w:t>
            </w:r>
          </w:p>
        </w:tc>
        <w:tc>
          <w:tcPr>
            <w:tcW w:w="1800" w:type="dxa"/>
            <w:shd w:val="clear" w:color="auto" w:fill="auto"/>
            <w:noWrap/>
            <w:hideMark/>
          </w:tcPr>
          <w:p w14:paraId="42490D90" w14:textId="77777777" w:rsidR="00064312" w:rsidRPr="00A0496A" w:rsidRDefault="00064312" w:rsidP="007C21ED">
            <w:pPr>
              <w:rPr>
                <w:rFonts w:ascii="Calibri" w:hAnsi="Calibri"/>
                <w:color w:val="000000"/>
                <w:sz w:val="22"/>
                <w:szCs w:val="22"/>
                <w:highlight w:val="red"/>
                <w:lang w:eastAsia="zh-TW"/>
              </w:rPr>
            </w:pPr>
            <w:r w:rsidRPr="00A0496A">
              <w:rPr>
                <w:rFonts w:ascii="Calibri" w:hAnsi="Calibri"/>
                <w:color w:val="000000" w:themeColor="text1"/>
                <w:sz w:val="22"/>
                <w:szCs w:val="22"/>
                <w:lang w:eastAsia="zh-TW"/>
              </w:rPr>
              <w:t>Orange </w:t>
            </w:r>
          </w:p>
        </w:tc>
        <w:tc>
          <w:tcPr>
            <w:tcW w:w="1800" w:type="dxa"/>
          </w:tcPr>
          <w:p w14:paraId="079A14DF" w14:textId="538CC743" w:rsidR="00064312" w:rsidRPr="00A0496A" w:rsidRDefault="00064312" w:rsidP="007C21ED">
            <w:pPr>
              <w:rPr>
                <w:rFonts w:ascii="Calibri" w:hAnsi="Calibri"/>
                <w:color w:val="000000"/>
                <w:sz w:val="22"/>
                <w:szCs w:val="22"/>
                <w:highlight w:val="red"/>
                <w:lang w:eastAsia="zh-TW"/>
              </w:rPr>
            </w:pPr>
            <w:r w:rsidRPr="00A0496A">
              <w:rPr>
                <w:rFonts w:ascii="Calibri" w:hAnsi="Calibri"/>
                <w:color w:val="000000" w:themeColor="text1"/>
                <w:sz w:val="22"/>
                <w:szCs w:val="22"/>
                <w:lang w:eastAsia="zh-TW"/>
              </w:rPr>
              <w:t>PLS</w:t>
            </w:r>
          </w:p>
        </w:tc>
      </w:tr>
      <w:tr w:rsidR="00064312" w:rsidRPr="00A0496A" w14:paraId="1DDD12F1" w14:textId="378C8151" w:rsidTr="00064312">
        <w:trPr>
          <w:trHeight w:val="315"/>
        </w:trPr>
        <w:tc>
          <w:tcPr>
            <w:tcW w:w="900" w:type="dxa"/>
            <w:shd w:val="clear" w:color="auto" w:fill="auto"/>
            <w:noWrap/>
            <w:hideMark/>
          </w:tcPr>
          <w:p w14:paraId="7AC1282B" w14:textId="77777777" w:rsidR="00064312" w:rsidRPr="00A0496A" w:rsidRDefault="00064312" w:rsidP="007C21ED">
            <w:pPr>
              <w:rPr>
                <w:rFonts w:ascii="Calibri" w:hAnsi="Calibri"/>
                <w:color w:val="000000"/>
                <w:sz w:val="22"/>
                <w:szCs w:val="22"/>
                <w:highlight w:val="red"/>
                <w:lang w:eastAsia="zh-TW"/>
              </w:rPr>
            </w:pPr>
            <w:r w:rsidRPr="00A0496A">
              <w:rPr>
                <w:rFonts w:ascii="Calibri" w:hAnsi="Calibri"/>
                <w:color w:val="000000" w:themeColor="text1"/>
                <w:sz w:val="22"/>
                <w:szCs w:val="22"/>
                <w:lang w:eastAsia="zh-TW"/>
              </w:rPr>
              <w:t>3 </w:t>
            </w:r>
          </w:p>
        </w:tc>
        <w:tc>
          <w:tcPr>
            <w:tcW w:w="1800" w:type="dxa"/>
            <w:shd w:val="clear" w:color="auto" w:fill="auto"/>
            <w:noWrap/>
            <w:hideMark/>
          </w:tcPr>
          <w:p w14:paraId="5F2F05E3" w14:textId="77777777" w:rsidR="00064312" w:rsidRPr="00A0496A" w:rsidRDefault="00064312" w:rsidP="007C21ED">
            <w:pPr>
              <w:rPr>
                <w:rFonts w:ascii="Calibri" w:hAnsi="Calibri"/>
                <w:color w:val="000000"/>
                <w:sz w:val="22"/>
                <w:szCs w:val="22"/>
                <w:highlight w:val="red"/>
                <w:lang w:eastAsia="zh-TW"/>
              </w:rPr>
            </w:pPr>
            <w:r w:rsidRPr="00A0496A">
              <w:rPr>
                <w:rFonts w:ascii="Calibri" w:hAnsi="Calibri"/>
                <w:color w:val="000000" w:themeColor="text1"/>
                <w:sz w:val="22"/>
                <w:szCs w:val="22"/>
                <w:lang w:eastAsia="zh-TW"/>
              </w:rPr>
              <w:t>White/Green </w:t>
            </w:r>
          </w:p>
        </w:tc>
        <w:tc>
          <w:tcPr>
            <w:tcW w:w="1800" w:type="dxa"/>
          </w:tcPr>
          <w:p w14:paraId="2A01B081" w14:textId="59FA8605" w:rsidR="00064312" w:rsidRPr="00A0496A" w:rsidRDefault="00064312" w:rsidP="007C21ED">
            <w:pPr>
              <w:rPr>
                <w:rFonts w:ascii="Calibri" w:hAnsi="Calibri"/>
                <w:color w:val="000000"/>
                <w:sz w:val="22"/>
                <w:szCs w:val="22"/>
                <w:highlight w:val="red"/>
                <w:lang w:eastAsia="zh-TW"/>
              </w:rPr>
            </w:pPr>
            <w:r w:rsidRPr="00A0496A">
              <w:rPr>
                <w:rFonts w:ascii="Calibri" w:hAnsi="Calibri"/>
                <w:color w:val="000000" w:themeColor="text1"/>
                <w:sz w:val="22"/>
                <w:szCs w:val="22"/>
                <w:lang w:eastAsia="zh-TW"/>
              </w:rPr>
              <w:t>BKP</w:t>
            </w:r>
          </w:p>
        </w:tc>
      </w:tr>
      <w:tr w:rsidR="00064312" w:rsidRPr="00A0496A" w14:paraId="7910B6B7" w14:textId="412A4A29" w:rsidTr="00064312">
        <w:trPr>
          <w:trHeight w:val="300"/>
        </w:trPr>
        <w:tc>
          <w:tcPr>
            <w:tcW w:w="900" w:type="dxa"/>
            <w:shd w:val="clear" w:color="auto" w:fill="auto"/>
            <w:noWrap/>
            <w:hideMark/>
          </w:tcPr>
          <w:p w14:paraId="452C655E" w14:textId="77777777" w:rsidR="00064312" w:rsidRPr="00A0496A" w:rsidRDefault="00064312" w:rsidP="007C21ED">
            <w:pPr>
              <w:rPr>
                <w:rFonts w:ascii="Calibri" w:hAnsi="Calibri"/>
                <w:color w:val="000000"/>
                <w:sz w:val="22"/>
                <w:szCs w:val="22"/>
                <w:highlight w:val="red"/>
                <w:lang w:eastAsia="zh-TW"/>
              </w:rPr>
            </w:pPr>
            <w:r w:rsidRPr="00A0496A">
              <w:rPr>
                <w:rFonts w:ascii="Calibri" w:hAnsi="Calibri"/>
                <w:color w:val="000000" w:themeColor="text1"/>
                <w:sz w:val="22"/>
                <w:szCs w:val="22"/>
                <w:lang w:eastAsia="zh-TW"/>
              </w:rPr>
              <w:t>4 </w:t>
            </w:r>
          </w:p>
        </w:tc>
        <w:tc>
          <w:tcPr>
            <w:tcW w:w="1800" w:type="dxa"/>
            <w:shd w:val="clear" w:color="auto" w:fill="auto"/>
            <w:noWrap/>
            <w:hideMark/>
          </w:tcPr>
          <w:p w14:paraId="53399B5E" w14:textId="77777777" w:rsidR="00064312" w:rsidRPr="00A0496A" w:rsidRDefault="00064312" w:rsidP="007C21ED">
            <w:pPr>
              <w:rPr>
                <w:rFonts w:ascii="Calibri" w:hAnsi="Calibri"/>
                <w:color w:val="000000"/>
                <w:sz w:val="22"/>
                <w:szCs w:val="22"/>
                <w:highlight w:val="red"/>
                <w:lang w:eastAsia="zh-TW"/>
              </w:rPr>
            </w:pPr>
            <w:r w:rsidRPr="00A0496A">
              <w:rPr>
                <w:rFonts w:ascii="Calibri" w:hAnsi="Calibri"/>
                <w:color w:val="000000" w:themeColor="text1"/>
                <w:sz w:val="22"/>
                <w:szCs w:val="22"/>
                <w:lang w:eastAsia="zh-TW"/>
              </w:rPr>
              <w:t>Blue </w:t>
            </w:r>
          </w:p>
        </w:tc>
        <w:tc>
          <w:tcPr>
            <w:tcW w:w="1800" w:type="dxa"/>
          </w:tcPr>
          <w:p w14:paraId="640A4548" w14:textId="098D3CC6" w:rsidR="00064312" w:rsidRPr="00A0496A" w:rsidRDefault="00064312" w:rsidP="007C21ED">
            <w:pPr>
              <w:rPr>
                <w:rFonts w:ascii="Calibri" w:hAnsi="Calibri"/>
                <w:color w:val="000000"/>
                <w:sz w:val="22"/>
                <w:szCs w:val="22"/>
                <w:highlight w:val="red"/>
                <w:lang w:eastAsia="zh-TW"/>
              </w:rPr>
            </w:pPr>
            <w:r w:rsidRPr="00A0496A">
              <w:rPr>
                <w:rFonts w:ascii="Calibri" w:hAnsi="Calibri"/>
                <w:color w:val="000000" w:themeColor="text1"/>
                <w:sz w:val="22"/>
                <w:szCs w:val="22"/>
                <w:lang w:eastAsia="zh-TW"/>
              </w:rPr>
              <w:t>RS485A</w:t>
            </w:r>
          </w:p>
        </w:tc>
      </w:tr>
      <w:tr w:rsidR="00064312" w:rsidRPr="00A0496A" w14:paraId="3DE46F42" w14:textId="58BC5EF2" w:rsidTr="00064312">
        <w:trPr>
          <w:trHeight w:val="300"/>
        </w:trPr>
        <w:tc>
          <w:tcPr>
            <w:tcW w:w="900" w:type="dxa"/>
            <w:shd w:val="clear" w:color="auto" w:fill="auto"/>
            <w:noWrap/>
            <w:hideMark/>
          </w:tcPr>
          <w:p w14:paraId="113E8956" w14:textId="77777777" w:rsidR="00064312" w:rsidRPr="00A0496A" w:rsidRDefault="00064312" w:rsidP="007C21ED">
            <w:pPr>
              <w:rPr>
                <w:rFonts w:ascii="Calibri" w:hAnsi="Calibri"/>
                <w:color w:val="000000"/>
                <w:sz w:val="22"/>
                <w:szCs w:val="22"/>
                <w:highlight w:val="red"/>
                <w:lang w:eastAsia="zh-TW"/>
              </w:rPr>
            </w:pPr>
            <w:r w:rsidRPr="00A0496A">
              <w:rPr>
                <w:rFonts w:ascii="Calibri" w:hAnsi="Calibri"/>
                <w:color w:val="000000" w:themeColor="text1"/>
                <w:sz w:val="22"/>
                <w:szCs w:val="22"/>
                <w:lang w:eastAsia="zh-TW"/>
              </w:rPr>
              <w:t>5 </w:t>
            </w:r>
          </w:p>
        </w:tc>
        <w:tc>
          <w:tcPr>
            <w:tcW w:w="1800" w:type="dxa"/>
            <w:shd w:val="clear" w:color="auto" w:fill="auto"/>
            <w:noWrap/>
            <w:hideMark/>
          </w:tcPr>
          <w:p w14:paraId="27276FA7" w14:textId="77777777" w:rsidR="00064312" w:rsidRPr="00A0496A" w:rsidRDefault="00064312" w:rsidP="007C21ED">
            <w:pPr>
              <w:rPr>
                <w:rFonts w:ascii="Calibri" w:hAnsi="Calibri"/>
                <w:color w:val="000000"/>
                <w:sz w:val="22"/>
                <w:szCs w:val="22"/>
                <w:highlight w:val="red"/>
                <w:lang w:eastAsia="zh-TW"/>
              </w:rPr>
            </w:pPr>
            <w:r w:rsidRPr="00A0496A">
              <w:rPr>
                <w:rFonts w:ascii="Calibri" w:hAnsi="Calibri"/>
                <w:color w:val="000000" w:themeColor="text1"/>
                <w:sz w:val="22"/>
                <w:szCs w:val="22"/>
                <w:lang w:eastAsia="zh-TW"/>
              </w:rPr>
              <w:t>White/Blue </w:t>
            </w:r>
          </w:p>
        </w:tc>
        <w:tc>
          <w:tcPr>
            <w:tcW w:w="1800" w:type="dxa"/>
          </w:tcPr>
          <w:p w14:paraId="2EF3111E" w14:textId="4E3AF5E6" w:rsidR="00064312" w:rsidRPr="00A0496A" w:rsidRDefault="00064312" w:rsidP="007C21ED">
            <w:pPr>
              <w:rPr>
                <w:rFonts w:ascii="Calibri" w:hAnsi="Calibri"/>
                <w:color w:val="000000"/>
                <w:sz w:val="22"/>
                <w:szCs w:val="22"/>
                <w:highlight w:val="red"/>
                <w:lang w:eastAsia="zh-TW"/>
              </w:rPr>
            </w:pPr>
            <w:r w:rsidRPr="00A0496A">
              <w:rPr>
                <w:rFonts w:ascii="Calibri" w:hAnsi="Calibri"/>
                <w:color w:val="000000" w:themeColor="text1"/>
                <w:sz w:val="22"/>
                <w:szCs w:val="22"/>
                <w:lang w:eastAsia="zh-TW"/>
              </w:rPr>
              <w:t>RS485B</w:t>
            </w:r>
          </w:p>
        </w:tc>
      </w:tr>
      <w:tr w:rsidR="00064312" w:rsidRPr="00A0496A" w14:paraId="235B062C" w14:textId="27CB9B92" w:rsidTr="00064312">
        <w:trPr>
          <w:trHeight w:val="300"/>
        </w:trPr>
        <w:tc>
          <w:tcPr>
            <w:tcW w:w="900" w:type="dxa"/>
            <w:shd w:val="clear" w:color="auto" w:fill="auto"/>
            <w:noWrap/>
            <w:hideMark/>
          </w:tcPr>
          <w:p w14:paraId="7F8D1C20" w14:textId="77777777" w:rsidR="00064312" w:rsidRPr="00A0496A" w:rsidRDefault="00064312" w:rsidP="007C21ED">
            <w:pPr>
              <w:rPr>
                <w:rFonts w:ascii="Calibri" w:hAnsi="Calibri"/>
                <w:color w:val="000000"/>
                <w:sz w:val="22"/>
                <w:szCs w:val="22"/>
                <w:highlight w:val="red"/>
                <w:lang w:eastAsia="zh-TW"/>
              </w:rPr>
            </w:pPr>
            <w:r w:rsidRPr="00A0496A">
              <w:rPr>
                <w:rFonts w:ascii="Calibri" w:hAnsi="Calibri"/>
                <w:color w:val="000000" w:themeColor="text1"/>
                <w:sz w:val="22"/>
                <w:szCs w:val="22"/>
                <w:lang w:eastAsia="zh-TW"/>
              </w:rPr>
              <w:t>6 </w:t>
            </w:r>
          </w:p>
        </w:tc>
        <w:tc>
          <w:tcPr>
            <w:tcW w:w="1800" w:type="dxa"/>
            <w:shd w:val="clear" w:color="auto" w:fill="auto"/>
            <w:noWrap/>
            <w:hideMark/>
          </w:tcPr>
          <w:p w14:paraId="637D0011" w14:textId="77777777" w:rsidR="00064312" w:rsidRPr="00A0496A" w:rsidRDefault="00064312" w:rsidP="007C21ED">
            <w:pPr>
              <w:rPr>
                <w:rFonts w:ascii="Calibri" w:hAnsi="Calibri"/>
                <w:color w:val="000000"/>
                <w:sz w:val="22"/>
                <w:szCs w:val="22"/>
                <w:highlight w:val="red"/>
                <w:lang w:eastAsia="zh-TW"/>
              </w:rPr>
            </w:pPr>
            <w:r w:rsidRPr="00A0496A">
              <w:rPr>
                <w:rFonts w:ascii="Calibri" w:hAnsi="Calibri"/>
                <w:color w:val="000000" w:themeColor="text1"/>
                <w:sz w:val="22"/>
                <w:szCs w:val="22"/>
                <w:lang w:eastAsia="zh-TW"/>
              </w:rPr>
              <w:t>Green </w:t>
            </w:r>
          </w:p>
        </w:tc>
        <w:tc>
          <w:tcPr>
            <w:tcW w:w="1800" w:type="dxa"/>
          </w:tcPr>
          <w:p w14:paraId="4D788389" w14:textId="40DC6E96" w:rsidR="00064312" w:rsidRPr="00A0496A" w:rsidRDefault="00064312" w:rsidP="007C21ED">
            <w:pPr>
              <w:rPr>
                <w:rFonts w:ascii="Calibri" w:hAnsi="Calibri"/>
                <w:color w:val="000000"/>
                <w:sz w:val="22"/>
                <w:szCs w:val="22"/>
                <w:highlight w:val="red"/>
                <w:lang w:eastAsia="zh-TW"/>
              </w:rPr>
            </w:pPr>
            <w:r w:rsidRPr="00A0496A">
              <w:rPr>
                <w:rFonts w:ascii="Calibri" w:hAnsi="Calibri"/>
                <w:color w:val="000000" w:themeColor="text1"/>
                <w:sz w:val="22"/>
                <w:szCs w:val="22"/>
                <w:lang w:eastAsia="zh-TW"/>
              </w:rPr>
              <w:t>RS485_Addr2</w:t>
            </w:r>
          </w:p>
        </w:tc>
      </w:tr>
      <w:tr w:rsidR="00064312" w:rsidRPr="00A0496A" w14:paraId="48DE0F96" w14:textId="4E306DE9" w:rsidTr="00064312">
        <w:trPr>
          <w:trHeight w:val="300"/>
        </w:trPr>
        <w:tc>
          <w:tcPr>
            <w:tcW w:w="900" w:type="dxa"/>
            <w:shd w:val="clear" w:color="auto" w:fill="auto"/>
            <w:noWrap/>
            <w:hideMark/>
          </w:tcPr>
          <w:p w14:paraId="760892EF" w14:textId="77777777" w:rsidR="00064312" w:rsidRPr="00A0496A" w:rsidRDefault="00064312" w:rsidP="007C21ED">
            <w:pPr>
              <w:rPr>
                <w:rFonts w:ascii="Calibri" w:hAnsi="Calibri"/>
                <w:color w:val="000000"/>
                <w:sz w:val="22"/>
                <w:szCs w:val="22"/>
                <w:highlight w:val="red"/>
                <w:lang w:eastAsia="zh-TW"/>
              </w:rPr>
            </w:pPr>
            <w:r w:rsidRPr="00A0496A">
              <w:rPr>
                <w:rFonts w:ascii="Calibri" w:hAnsi="Calibri"/>
                <w:color w:val="000000" w:themeColor="text1"/>
                <w:sz w:val="22"/>
                <w:szCs w:val="22"/>
                <w:lang w:eastAsia="zh-TW"/>
              </w:rPr>
              <w:t>7 </w:t>
            </w:r>
          </w:p>
        </w:tc>
        <w:tc>
          <w:tcPr>
            <w:tcW w:w="1800" w:type="dxa"/>
            <w:shd w:val="clear" w:color="auto" w:fill="auto"/>
            <w:noWrap/>
            <w:hideMark/>
          </w:tcPr>
          <w:p w14:paraId="41F9C992" w14:textId="77777777" w:rsidR="00064312" w:rsidRPr="00A0496A" w:rsidRDefault="00064312" w:rsidP="007C21ED">
            <w:pPr>
              <w:rPr>
                <w:rFonts w:ascii="Calibri" w:hAnsi="Calibri"/>
                <w:color w:val="000000"/>
                <w:sz w:val="22"/>
                <w:szCs w:val="22"/>
                <w:highlight w:val="red"/>
                <w:lang w:eastAsia="zh-TW"/>
              </w:rPr>
            </w:pPr>
            <w:r w:rsidRPr="00A0496A">
              <w:rPr>
                <w:rFonts w:ascii="Calibri" w:hAnsi="Calibri"/>
                <w:color w:val="000000" w:themeColor="text1"/>
                <w:sz w:val="22"/>
                <w:szCs w:val="22"/>
                <w:lang w:eastAsia="zh-TW"/>
              </w:rPr>
              <w:t>White/Brown </w:t>
            </w:r>
          </w:p>
        </w:tc>
        <w:tc>
          <w:tcPr>
            <w:tcW w:w="1800" w:type="dxa"/>
          </w:tcPr>
          <w:p w14:paraId="26B6AB80" w14:textId="7102F84F" w:rsidR="00064312" w:rsidRPr="00A0496A" w:rsidRDefault="00064312" w:rsidP="007C21ED">
            <w:pPr>
              <w:rPr>
                <w:rFonts w:ascii="Calibri" w:hAnsi="Calibri"/>
                <w:color w:val="000000"/>
                <w:sz w:val="22"/>
                <w:szCs w:val="22"/>
                <w:highlight w:val="red"/>
                <w:lang w:eastAsia="zh-TW"/>
              </w:rPr>
            </w:pPr>
            <w:r w:rsidRPr="00A0496A">
              <w:rPr>
                <w:rFonts w:ascii="Calibri" w:hAnsi="Calibri"/>
                <w:color w:val="000000" w:themeColor="text1"/>
                <w:sz w:val="22"/>
                <w:szCs w:val="22"/>
                <w:lang w:eastAsia="zh-TW"/>
              </w:rPr>
              <w:t>RS485_Addr1</w:t>
            </w:r>
          </w:p>
        </w:tc>
      </w:tr>
      <w:tr w:rsidR="00064312" w:rsidRPr="00A0496A" w14:paraId="08BBBDC2" w14:textId="08866171" w:rsidTr="00064312">
        <w:trPr>
          <w:trHeight w:val="300"/>
        </w:trPr>
        <w:tc>
          <w:tcPr>
            <w:tcW w:w="900" w:type="dxa"/>
            <w:shd w:val="clear" w:color="auto" w:fill="auto"/>
            <w:noWrap/>
            <w:hideMark/>
          </w:tcPr>
          <w:p w14:paraId="0A08CF47" w14:textId="77777777" w:rsidR="00064312" w:rsidRPr="00A0496A" w:rsidRDefault="00064312" w:rsidP="007C21ED">
            <w:pPr>
              <w:rPr>
                <w:rFonts w:ascii="Calibri" w:hAnsi="Calibri"/>
                <w:color w:val="000000"/>
                <w:sz w:val="22"/>
                <w:szCs w:val="22"/>
                <w:highlight w:val="red"/>
                <w:lang w:eastAsia="zh-TW"/>
              </w:rPr>
            </w:pPr>
            <w:r w:rsidRPr="00A0496A">
              <w:rPr>
                <w:rFonts w:ascii="Calibri" w:hAnsi="Calibri"/>
                <w:color w:val="000000" w:themeColor="text1"/>
                <w:sz w:val="22"/>
                <w:szCs w:val="22"/>
                <w:lang w:eastAsia="zh-TW"/>
              </w:rPr>
              <w:t>8 </w:t>
            </w:r>
          </w:p>
        </w:tc>
        <w:tc>
          <w:tcPr>
            <w:tcW w:w="1800" w:type="dxa"/>
            <w:shd w:val="clear" w:color="auto" w:fill="auto"/>
            <w:noWrap/>
            <w:hideMark/>
          </w:tcPr>
          <w:p w14:paraId="0F048BD8" w14:textId="77777777" w:rsidR="00064312" w:rsidRPr="00A0496A" w:rsidRDefault="00064312" w:rsidP="007C21ED">
            <w:pPr>
              <w:spacing w:line="259" w:lineRule="auto"/>
              <w:rPr>
                <w:sz w:val="22"/>
                <w:szCs w:val="22"/>
                <w:highlight w:val="red"/>
              </w:rPr>
            </w:pPr>
            <w:r w:rsidRPr="00A0496A">
              <w:rPr>
                <w:rFonts w:ascii="Calibri" w:hAnsi="Calibri"/>
                <w:color w:val="000000" w:themeColor="text1"/>
                <w:sz w:val="22"/>
                <w:szCs w:val="22"/>
                <w:lang w:eastAsia="zh-TW"/>
              </w:rPr>
              <w:t>Brown </w:t>
            </w:r>
          </w:p>
        </w:tc>
        <w:tc>
          <w:tcPr>
            <w:tcW w:w="1800" w:type="dxa"/>
          </w:tcPr>
          <w:p w14:paraId="3C75A806" w14:textId="14244B2C" w:rsidR="00064312" w:rsidRPr="00A0496A" w:rsidRDefault="00064312" w:rsidP="007C21ED">
            <w:pPr>
              <w:rPr>
                <w:rFonts w:ascii="Calibri" w:hAnsi="Calibri"/>
                <w:color w:val="000000"/>
                <w:sz w:val="22"/>
                <w:szCs w:val="22"/>
                <w:highlight w:val="red"/>
                <w:lang w:eastAsia="zh-TW"/>
              </w:rPr>
            </w:pPr>
            <w:r w:rsidRPr="00A0496A">
              <w:rPr>
                <w:rFonts w:ascii="Calibri" w:hAnsi="Calibri"/>
                <w:color w:val="000000" w:themeColor="text1"/>
                <w:sz w:val="22"/>
                <w:szCs w:val="22"/>
                <w:lang w:eastAsia="zh-TW"/>
              </w:rPr>
              <w:t>RS485_Addr0</w:t>
            </w:r>
          </w:p>
        </w:tc>
      </w:tr>
    </w:tbl>
    <w:p w14:paraId="31E40B65" w14:textId="1308A1B8" w:rsidR="00064312" w:rsidRDefault="00064312" w:rsidP="00ED5006">
      <w:pPr>
        <w:pStyle w:val="Caption"/>
        <w:keepNext/>
      </w:pPr>
    </w:p>
    <w:p w14:paraId="6668286E" w14:textId="591A11C3" w:rsidR="00A362FE" w:rsidRPr="004163E0" w:rsidRDefault="00A362FE" w:rsidP="00A362FE">
      <w:pPr>
        <w:pStyle w:val="Caption"/>
        <w:keepNext/>
        <w:rPr>
          <w:sz w:val="20"/>
          <w:szCs w:val="20"/>
        </w:rPr>
      </w:pPr>
      <w:r w:rsidRPr="004163E0">
        <w:rPr>
          <w:sz w:val="20"/>
          <w:szCs w:val="20"/>
        </w:rPr>
        <w:t>RJ45 #2</w:t>
      </w:r>
    </w:p>
    <w:tbl>
      <w:tblPr>
        <w:tblW w:w="4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1800"/>
        <w:gridCol w:w="1800"/>
      </w:tblGrid>
      <w:tr w:rsidR="00A362FE" w:rsidRPr="00A0496A" w14:paraId="207FF084" w14:textId="77777777" w:rsidTr="00D0168B">
        <w:trPr>
          <w:trHeight w:val="315"/>
        </w:trPr>
        <w:tc>
          <w:tcPr>
            <w:tcW w:w="900" w:type="dxa"/>
            <w:shd w:val="clear" w:color="auto" w:fill="BFBFBF" w:themeFill="background1" w:themeFillShade="BF"/>
            <w:noWrap/>
            <w:hideMark/>
          </w:tcPr>
          <w:p w14:paraId="44E3E0B9" w14:textId="77777777" w:rsidR="00A362FE" w:rsidRPr="00A0496A" w:rsidRDefault="00A362FE" w:rsidP="00D0168B">
            <w:pPr>
              <w:rPr>
                <w:rFonts w:ascii="Calibri" w:hAnsi="Calibri"/>
                <w:b/>
                <w:bCs/>
                <w:color w:val="000000"/>
                <w:sz w:val="22"/>
                <w:szCs w:val="22"/>
                <w:highlight w:val="red"/>
                <w:lang w:eastAsia="zh-TW"/>
              </w:rPr>
            </w:pPr>
            <w:r w:rsidRPr="00A0496A">
              <w:rPr>
                <w:rFonts w:ascii="Calibri" w:hAnsi="Calibri"/>
                <w:b/>
                <w:bCs/>
                <w:color w:val="000000"/>
                <w:sz w:val="22"/>
                <w:szCs w:val="22"/>
                <w:lang w:eastAsia="zh-TW"/>
              </w:rPr>
              <w:t>Pin </w:t>
            </w:r>
          </w:p>
        </w:tc>
        <w:tc>
          <w:tcPr>
            <w:tcW w:w="1800" w:type="dxa"/>
            <w:shd w:val="clear" w:color="auto" w:fill="BFBFBF" w:themeFill="background1" w:themeFillShade="BF"/>
            <w:noWrap/>
            <w:hideMark/>
          </w:tcPr>
          <w:p w14:paraId="7530EE19" w14:textId="77777777" w:rsidR="00A362FE" w:rsidRPr="00A0496A" w:rsidRDefault="00A362FE" w:rsidP="00D0168B">
            <w:pPr>
              <w:rPr>
                <w:rFonts w:ascii="Calibri" w:hAnsi="Calibri"/>
                <w:b/>
                <w:bCs/>
                <w:color w:val="000000"/>
                <w:sz w:val="22"/>
                <w:szCs w:val="22"/>
                <w:highlight w:val="red"/>
                <w:lang w:eastAsia="zh-TW"/>
              </w:rPr>
            </w:pPr>
            <w:r w:rsidRPr="00A0496A">
              <w:rPr>
                <w:rFonts w:ascii="Calibri" w:hAnsi="Calibri"/>
                <w:b/>
                <w:bCs/>
                <w:color w:val="000000"/>
                <w:sz w:val="22"/>
                <w:szCs w:val="22"/>
                <w:lang w:eastAsia="zh-TW"/>
              </w:rPr>
              <w:t>Wire color </w:t>
            </w:r>
          </w:p>
        </w:tc>
        <w:tc>
          <w:tcPr>
            <w:tcW w:w="1800" w:type="dxa"/>
            <w:shd w:val="clear" w:color="auto" w:fill="BFBFBF" w:themeFill="background1" w:themeFillShade="BF"/>
          </w:tcPr>
          <w:p w14:paraId="712B2D90" w14:textId="77777777" w:rsidR="00A362FE" w:rsidRPr="00A0496A" w:rsidRDefault="00A362FE" w:rsidP="00D0168B">
            <w:pPr>
              <w:rPr>
                <w:rFonts w:ascii="Calibri" w:hAnsi="Calibri"/>
                <w:b/>
                <w:bCs/>
                <w:color w:val="000000"/>
                <w:sz w:val="22"/>
                <w:szCs w:val="22"/>
                <w:highlight w:val="red"/>
                <w:lang w:eastAsia="zh-TW"/>
              </w:rPr>
            </w:pPr>
            <w:r w:rsidRPr="00A0496A">
              <w:rPr>
                <w:rFonts w:ascii="Calibri" w:hAnsi="Calibri"/>
                <w:b/>
                <w:bCs/>
                <w:color w:val="000000"/>
                <w:sz w:val="22"/>
                <w:szCs w:val="22"/>
                <w:lang w:eastAsia="zh-TW"/>
              </w:rPr>
              <w:t>Function</w:t>
            </w:r>
          </w:p>
        </w:tc>
      </w:tr>
      <w:tr w:rsidR="00A362FE" w:rsidRPr="00A0496A" w14:paraId="00434A6E" w14:textId="77777777" w:rsidTr="00D0168B">
        <w:trPr>
          <w:trHeight w:val="300"/>
        </w:trPr>
        <w:tc>
          <w:tcPr>
            <w:tcW w:w="900" w:type="dxa"/>
            <w:shd w:val="clear" w:color="auto" w:fill="auto"/>
            <w:noWrap/>
            <w:hideMark/>
          </w:tcPr>
          <w:p w14:paraId="673AAD86" w14:textId="77777777" w:rsidR="00A362FE" w:rsidRPr="00A0496A" w:rsidRDefault="00A362FE" w:rsidP="00D0168B">
            <w:pPr>
              <w:rPr>
                <w:rFonts w:ascii="Calibri" w:hAnsi="Calibri"/>
                <w:color w:val="000000"/>
                <w:sz w:val="22"/>
                <w:szCs w:val="22"/>
                <w:highlight w:val="red"/>
                <w:lang w:eastAsia="zh-TW"/>
              </w:rPr>
            </w:pPr>
            <w:r w:rsidRPr="00A0496A">
              <w:rPr>
                <w:rFonts w:ascii="Calibri" w:hAnsi="Calibri"/>
                <w:color w:val="000000" w:themeColor="text1"/>
                <w:sz w:val="22"/>
                <w:szCs w:val="22"/>
                <w:lang w:eastAsia="zh-TW"/>
              </w:rPr>
              <w:t>1 </w:t>
            </w:r>
          </w:p>
        </w:tc>
        <w:tc>
          <w:tcPr>
            <w:tcW w:w="1800" w:type="dxa"/>
            <w:shd w:val="clear" w:color="auto" w:fill="auto"/>
            <w:noWrap/>
            <w:hideMark/>
          </w:tcPr>
          <w:p w14:paraId="511FE903" w14:textId="77777777" w:rsidR="00A362FE" w:rsidRPr="00A0496A" w:rsidRDefault="00A362FE" w:rsidP="00D0168B">
            <w:pPr>
              <w:rPr>
                <w:rFonts w:ascii="Calibri" w:hAnsi="Calibri"/>
                <w:color w:val="000000"/>
                <w:sz w:val="22"/>
                <w:szCs w:val="22"/>
                <w:highlight w:val="red"/>
                <w:lang w:eastAsia="zh-TW"/>
              </w:rPr>
            </w:pPr>
            <w:r w:rsidRPr="00A0496A">
              <w:rPr>
                <w:rFonts w:ascii="Calibri" w:hAnsi="Calibri"/>
                <w:color w:val="000000" w:themeColor="text1"/>
                <w:sz w:val="22"/>
                <w:szCs w:val="22"/>
                <w:lang w:eastAsia="zh-TW"/>
              </w:rPr>
              <w:t>White/Orange </w:t>
            </w:r>
          </w:p>
        </w:tc>
        <w:tc>
          <w:tcPr>
            <w:tcW w:w="1800" w:type="dxa"/>
          </w:tcPr>
          <w:p w14:paraId="503AF12E" w14:textId="77777777" w:rsidR="00A362FE" w:rsidRPr="00A0496A" w:rsidRDefault="00A362FE" w:rsidP="00D0168B">
            <w:pPr>
              <w:rPr>
                <w:rFonts w:ascii="Calibri" w:hAnsi="Calibri"/>
                <w:color w:val="000000"/>
                <w:sz w:val="22"/>
                <w:szCs w:val="22"/>
                <w:highlight w:val="red"/>
                <w:lang w:eastAsia="zh-TW"/>
              </w:rPr>
            </w:pPr>
            <w:r w:rsidRPr="00A0496A">
              <w:rPr>
                <w:rFonts w:ascii="Calibri" w:hAnsi="Calibri"/>
                <w:color w:val="000000" w:themeColor="text1"/>
                <w:sz w:val="22"/>
                <w:szCs w:val="22"/>
                <w:lang w:eastAsia="zh-TW"/>
              </w:rPr>
              <w:t>GND</w:t>
            </w:r>
          </w:p>
        </w:tc>
      </w:tr>
      <w:tr w:rsidR="00A362FE" w:rsidRPr="00A0496A" w14:paraId="79860071" w14:textId="77777777" w:rsidTr="00D0168B">
        <w:trPr>
          <w:trHeight w:val="315"/>
        </w:trPr>
        <w:tc>
          <w:tcPr>
            <w:tcW w:w="900" w:type="dxa"/>
            <w:shd w:val="clear" w:color="auto" w:fill="auto"/>
            <w:noWrap/>
            <w:hideMark/>
          </w:tcPr>
          <w:p w14:paraId="308B13D6" w14:textId="77777777" w:rsidR="00A362FE" w:rsidRPr="00A0496A" w:rsidRDefault="00A362FE" w:rsidP="00D0168B">
            <w:pPr>
              <w:rPr>
                <w:rFonts w:ascii="Calibri" w:hAnsi="Calibri"/>
                <w:color w:val="000000"/>
                <w:sz w:val="22"/>
                <w:szCs w:val="22"/>
                <w:highlight w:val="red"/>
                <w:lang w:eastAsia="zh-TW"/>
              </w:rPr>
            </w:pPr>
            <w:r w:rsidRPr="00A0496A">
              <w:rPr>
                <w:rFonts w:ascii="Calibri" w:hAnsi="Calibri"/>
                <w:color w:val="000000" w:themeColor="text1"/>
                <w:sz w:val="22"/>
                <w:szCs w:val="22"/>
                <w:lang w:eastAsia="zh-TW"/>
              </w:rPr>
              <w:t>2 </w:t>
            </w:r>
          </w:p>
        </w:tc>
        <w:tc>
          <w:tcPr>
            <w:tcW w:w="1800" w:type="dxa"/>
            <w:shd w:val="clear" w:color="auto" w:fill="auto"/>
            <w:noWrap/>
            <w:hideMark/>
          </w:tcPr>
          <w:p w14:paraId="6284C338" w14:textId="77777777" w:rsidR="00A362FE" w:rsidRPr="00A0496A" w:rsidRDefault="00A362FE" w:rsidP="00D0168B">
            <w:pPr>
              <w:rPr>
                <w:rFonts w:ascii="Calibri" w:hAnsi="Calibri"/>
                <w:color w:val="000000"/>
                <w:sz w:val="22"/>
                <w:szCs w:val="22"/>
                <w:highlight w:val="red"/>
                <w:lang w:eastAsia="zh-TW"/>
              </w:rPr>
            </w:pPr>
            <w:r w:rsidRPr="00A0496A">
              <w:rPr>
                <w:rFonts w:ascii="Calibri" w:hAnsi="Calibri"/>
                <w:color w:val="000000" w:themeColor="text1"/>
                <w:sz w:val="22"/>
                <w:szCs w:val="22"/>
                <w:lang w:eastAsia="zh-TW"/>
              </w:rPr>
              <w:t>Orange </w:t>
            </w:r>
          </w:p>
        </w:tc>
        <w:tc>
          <w:tcPr>
            <w:tcW w:w="1800" w:type="dxa"/>
          </w:tcPr>
          <w:p w14:paraId="1A4238B4" w14:textId="77777777" w:rsidR="00A362FE" w:rsidRPr="00A0496A" w:rsidRDefault="00A362FE" w:rsidP="00D0168B">
            <w:pPr>
              <w:rPr>
                <w:rFonts w:ascii="Calibri" w:hAnsi="Calibri"/>
                <w:color w:val="000000"/>
                <w:sz w:val="22"/>
                <w:szCs w:val="22"/>
                <w:highlight w:val="red"/>
                <w:lang w:eastAsia="zh-TW"/>
              </w:rPr>
            </w:pPr>
            <w:r w:rsidRPr="00A0496A">
              <w:rPr>
                <w:rFonts w:ascii="Calibri" w:hAnsi="Calibri"/>
                <w:color w:val="000000" w:themeColor="text1"/>
                <w:sz w:val="22"/>
                <w:szCs w:val="22"/>
                <w:lang w:eastAsia="zh-TW"/>
              </w:rPr>
              <w:t>PLS</w:t>
            </w:r>
          </w:p>
        </w:tc>
      </w:tr>
      <w:tr w:rsidR="00A362FE" w:rsidRPr="00A0496A" w14:paraId="04A86110" w14:textId="77777777" w:rsidTr="00D0168B">
        <w:trPr>
          <w:trHeight w:val="315"/>
        </w:trPr>
        <w:tc>
          <w:tcPr>
            <w:tcW w:w="900" w:type="dxa"/>
            <w:shd w:val="clear" w:color="auto" w:fill="auto"/>
            <w:noWrap/>
            <w:hideMark/>
          </w:tcPr>
          <w:p w14:paraId="24CBF1F4" w14:textId="77777777" w:rsidR="00A362FE" w:rsidRPr="00A0496A" w:rsidRDefault="00A362FE" w:rsidP="00D0168B">
            <w:pPr>
              <w:rPr>
                <w:rFonts w:ascii="Calibri" w:hAnsi="Calibri"/>
                <w:color w:val="000000"/>
                <w:sz w:val="22"/>
                <w:szCs w:val="22"/>
                <w:highlight w:val="red"/>
                <w:lang w:eastAsia="zh-TW"/>
              </w:rPr>
            </w:pPr>
            <w:r w:rsidRPr="00A0496A">
              <w:rPr>
                <w:rFonts w:ascii="Calibri" w:hAnsi="Calibri"/>
                <w:color w:val="000000" w:themeColor="text1"/>
                <w:sz w:val="22"/>
                <w:szCs w:val="22"/>
                <w:lang w:eastAsia="zh-TW"/>
              </w:rPr>
              <w:t>3 </w:t>
            </w:r>
          </w:p>
        </w:tc>
        <w:tc>
          <w:tcPr>
            <w:tcW w:w="1800" w:type="dxa"/>
            <w:shd w:val="clear" w:color="auto" w:fill="auto"/>
            <w:noWrap/>
            <w:hideMark/>
          </w:tcPr>
          <w:p w14:paraId="3F0DDDB4" w14:textId="77777777" w:rsidR="00A362FE" w:rsidRPr="00A0496A" w:rsidRDefault="00A362FE" w:rsidP="00D0168B">
            <w:pPr>
              <w:rPr>
                <w:rFonts w:ascii="Calibri" w:hAnsi="Calibri"/>
                <w:color w:val="000000"/>
                <w:sz w:val="22"/>
                <w:szCs w:val="22"/>
                <w:highlight w:val="red"/>
                <w:lang w:eastAsia="zh-TW"/>
              </w:rPr>
            </w:pPr>
            <w:r w:rsidRPr="00A0496A">
              <w:rPr>
                <w:rFonts w:ascii="Calibri" w:hAnsi="Calibri"/>
                <w:color w:val="000000" w:themeColor="text1"/>
                <w:sz w:val="22"/>
                <w:szCs w:val="22"/>
                <w:lang w:eastAsia="zh-TW"/>
              </w:rPr>
              <w:t>White/Green </w:t>
            </w:r>
          </w:p>
        </w:tc>
        <w:tc>
          <w:tcPr>
            <w:tcW w:w="1800" w:type="dxa"/>
          </w:tcPr>
          <w:p w14:paraId="11FF27D9" w14:textId="77777777" w:rsidR="00A362FE" w:rsidRPr="00A0496A" w:rsidRDefault="00A362FE" w:rsidP="00D0168B">
            <w:pPr>
              <w:rPr>
                <w:rFonts w:ascii="Calibri" w:hAnsi="Calibri"/>
                <w:color w:val="000000"/>
                <w:sz w:val="22"/>
                <w:szCs w:val="22"/>
                <w:highlight w:val="red"/>
                <w:lang w:eastAsia="zh-TW"/>
              </w:rPr>
            </w:pPr>
            <w:r w:rsidRPr="00A0496A">
              <w:rPr>
                <w:rFonts w:ascii="Calibri" w:hAnsi="Calibri"/>
                <w:color w:val="000000" w:themeColor="text1"/>
                <w:sz w:val="22"/>
                <w:szCs w:val="22"/>
                <w:lang w:eastAsia="zh-TW"/>
              </w:rPr>
              <w:t>BKP</w:t>
            </w:r>
          </w:p>
        </w:tc>
      </w:tr>
      <w:tr w:rsidR="00A362FE" w:rsidRPr="00A0496A" w14:paraId="6048EE1F" w14:textId="77777777" w:rsidTr="00D0168B">
        <w:trPr>
          <w:trHeight w:val="300"/>
        </w:trPr>
        <w:tc>
          <w:tcPr>
            <w:tcW w:w="900" w:type="dxa"/>
            <w:shd w:val="clear" w:color="auto" w:fill="auto"/>
            <w:noWrap/>
            <w:hideMark/>
          </w:tcPr>
          <w:p w14:paraId="4AA06340" w14:textId="77777777" w:rsidR="00A362FE" w:rsidRPr="00A0496A" w:rsidRDefault="00A362FE" w:rsidP="00D0168B">
            <w:pPr>
              <w:rPr>
                <w:rFonts w:ascii="Calibri" w:hAnsi="Calibri"/>
                <w:color w:val="000000"/>
                <w:sz w:val="22"/>
                <w:szCs w:val="22"/>
                <w:highlight w:val="red"/>
                <w:lang w:eastAsia="zh-TW"/>
              </w:rPr>
            </w:pPr>
            <w:r w:rsidRPr="00A0496A">
              <w:rPr>
                <w:rFonts w:ascii="Calibri" w:hAnsi="Calibri"/>
                <w:color w:val="000000" w:themeColor="text1"/>
                <w:sz w:val="22"/>
                <w:szCs w:val="22"/>
                <w:lang w:eastAsia="zh-TW"/>
              </w:rPr>
              <w:t>4 </w:t>
            </w:r>
          </w:p>
        </w:tc>
        <w:tc>
          <w:tcPr>
            <w:tcW w:w="1800" w:type="dxa"/>
            <w:shd w:val="clear" w:color="auto" w:fill="auto"/>
            <w:noWrap/>
            <w:hideMark/>
          </w:tcPr>
          <w:p w14:paraId="060C702F" w14:textId="77777777" w:rsidR="00A362FE" w:rsidRPr="00A0496A" w:rsidRDefault="00A362FE" w:rsidP="00D0168B">
            <w:pPr>
              <w:rPr>
                <w:rFonts w:ascii="Calibri" w:hAnsi="Calibri"/>
                <w:color w:val="000000"/>
                <w:sz w:val="22"/>
                <w:szCs w:val="22"/>
                <w:highlight w:val="red"/>
                <w:lang w:eastAsia="zh-TW"/>
              </w:rPr>
            </w:pPr>
            <w:r w:rsidRPr="00A0496A">
              <w:rPr>
                <w:rFonts w:ascii="Calibri" w:hAnsi="Calibri"/>
                <w:color w:val="000000" w:themeColor="text1"/>
                <w:sz w:val="22"/>
                <w:szCs w:val="22"/>
                <w:lang w:eastAsia="zh-TW"/>
              </w:rPr>
              <w:t>Blue </w:t>
            </w:r>
          </w:p>
        </w:tc>
        <w:tc>
          <w:tcPr>
            <w:tcW w:w="1800" w:type="dxa"/>
          </w:tcPr>
          <w:p w14:paraId="26387E10" w14:textId="77777777" w:rsidR="00A362FE" w:rsidRPr="00A0496A" w:rsidRDefault="00A362FE" w:rsidP="00D0168B">
            <w:pPr>
              <w:rPr>
                <w:rFonts w:ascii="Calibri" w:hAnsi="Calibri"/>
                <w:color w:val="000000"/>
                <w:sz w:val="22"/>
                <w:szCs w:val="22"/>
                <w:highlight w:val="red"/>
                <w:lang w:eastAsia="zh-TW"/>
              </w:rPr>
            </w:pPr>
            <w:r w:rsidRPr="00A0496A">
              <w:rPr>
                <w:rFonts w:ascii="Calibri" w:hAnsi="Calibri"/>
                <w:color w:val="000000" w:themeColor="text1"/>
                <w:sz w:val="22"/>
                <w:szCs w:val="22"/>
                <w:lang w:eastAsia="zh-TW"/>
              </w:rPr>
              <w:t>RS485A</w:t>
            </w:r>
          </w:p>
        </w:tc>
      </w:tr>
      <w:tr w:rsidR="00A362FE" w:rsidRPr="00A0496A" w14:paraId="2C4FF32D" w14:textId="77777777" w:rsidTr="00D0168B">
        <w:trPr>
          <w:trHeight w:val="300"/>
        </w:trPr>
        <w:tc>
          <w:tcPr>
            <w:tcW w:w="900" w:type="dxa"/>
            <w:shd w:val="clear" w:color="auto" w:fill="auto"/>
            <w:noWrap/>
            <w:hideMark/>
          </w:tcPr>
          <w:p w14:paraId="68E411F2" w14:textId="77777777" w:rsidR="00A362FE" w:rsidRPr="00A0496A" w:rsidRDefault="00A362FE" w:rsidP="00D0168B">
            <w:pPr>
              <w:rPr>
                <w:rFonts w:ascii="Calibri" w:hAnsi="Calibri"/>
                <w:color w:val="000000"/>
                <w:sz w:val="22"/>
                <w:szCs w:val="22"/>
                <w:highlight w:val="red"/>
                <w:lang w:eastAsia="zh-TW"/>
              </w:rPr>
            </w:pPr>
            <w:r w:rsidRPr="00A0496A">
              <w:rPr>
                <w:rFonts w:ascii="Calibri" w:hAnsi="Calibri"/>
                <w:color w:val="000000" w:themeColor="text1"/>
                <w:sz w:val="22"/>
                <w:szCs w:val="22"/>
                <w:lang w:eastAsia="zh-TW"/>
              </w:rPr>
              <w:t>5 </w:t>
            </w:r>
          </w:p>
        </w:tc>
        <w:tc>
          <w:tcPr>
            <w:tcW w:w="1800" w:type="dxa"/>
            <w:shd w:val="clear" w:color="auto" w:fill="auto"/>
            <w:noWrap/>
            <w:hideMark/>
          </w:tcPr>
          <w:p w14:paraId="10916654" w14:textId="77777777" w:rsidR="00A362FE" w:rsidRPr="00A0496A" w:rsidRDefault="00A362FE" w:rsidP="00D0168B">
            <w:pPr>
              <w:rPr>
                <w:rFonts w:ascii="Calibri" w:hAnsi="Calibri"/>
                <w:color w:val="000000"/>
                <w:sz w:val="22"/>
                <w:szCs w:val="22"/>
                <w:highlight w:val="red"/>
                <w:lang w:eastAsia="zh-TW"/>
              </w:rPr>
            </w:pPr>
            <w:r w:rsidRPr="00A0496A">
              <w:rPr>
                <w:rFonts w:ascii="Calibri" w:hAnsi="Calibri"/>
                <w:color w:val="000000" w:themeColor="text1"/>
                <w:sz w:val="22"/>
                <w:szCs w:val="22"/>
                <w:lang w:eastAsia="zh-TW"/>
              </w:rPr>
              <w:t>White/Blue </w:t>
            </w:r>
          </w:p>
        </w:tc>
        <w:tc>
          <w:tcPr>
            <w:tcW w:w="1800" w:type="dxa"/>
          </w:tcPr>
          <w:p w14:paraId="350F7032" w14:textId="77777777" w:rsidR="00A362FE" w:rsidRPr="00A0496A" w:rsidRDefault="00A362FE" w:rsidP="00D0168B">
            <w:pPr>
              <w:rPr>
                <w:rFonts w:ascii="Calibri" w:hAnsi="Calibri"/>
                <w:color w:val="000000"/>
                <w:sz w:val="22"/>
                <w:szCs w:val="22"/>
                <w:highlight w:val="red"/>
                <w:lang w:eastAsia="zh-TW"/>
              </w:rPr>
            </w:pPr>
            <w:r w:rsidRPr="00A0496A">
              <w:rPr>
                <w:rFonts w:ascii="Calibri" w:hAnsi="Calibri"/>
                <w:color w:val="000000" w:themeColor="text1"/>
                <w:sz w:val="22"/>
                <w:szCs w:val="22"/>
                <w:lang w:eastAsia="zh-TW"/>
              </w:rPr>
              <w:t>RS485B</w:t>
            </w:r>
          </w:p>
        </w:tc>
      </w:tr>
      <w:tr w:rsidR="00A362FE" w:rsidRPr="00A0496A" w14:paraId="66D95E15" w14:textId="77777777" w:rsidTr="00D0168B">
        <w:trPr>
          <w:trHeight w:val="300"/>
        </w:trPr>
        <w:tc>
          <w:tcPr>
            <w:tcW w:w="900" w:type="dxa"/>
            <w:shd w:val="clear" w:color="auto" w:fill="auto"/>
            <w:noWrap/>
            <w:hideMark/>
          </w:tcPr>
          <w:p w14:paraId="1230C3FE" w14:textId="77777777" w:rsidR="00A362FE" w:rsidRPr="00A0496A" w:rsidRDefault="00A362FE" w:rsidP="00D0168B">
            <w:pPr>
              <w:rPr>
                <w:rFonts w:ascii="Calibri" w:hAnsi="Calibri"/>
                <w:color w:val="000000"/>
                <w:sz w:val="22"/>
                <w:szCs w:val="22"/>
                <w:highlight w:val="red"/>
                <w:lang w:eastAsia="zh-TW"/>
              </w:rPr>
            </w:pPr>
            <w:r w:rsidRPr="00A0496A">
              <w:rPr>
                <w:rFonts w:ascii="Calibri" w:hAnsi="Calibri"/>
                <w:color w:val="000000" w:themeColor="text1"/>
                <w:sz w:val="22"/>
                <w:szCs w:val="22"/>
                <w:lang w:eastAsia="zh-TW"/>
              </w:rPr>
              <w:t>6 </w:t>
            </w:r>
          </w:p>
        </w:tc>
        <w:tc>
          <w:tcPr>
            <w:tcW w:w="1800" w:type="dxa"/>
            <w:shd w:val="clear" w:color="auto" w:fill="auto"/>
            <w:noWrap/>
            <w:hideMark/>
          </w:tcPr>
          <w:p w14:paraId="73DB950D" w14:textId="77777777" w:rsidR="00A362FE" w:rsidRPr="00A0496A" w:rsidRDefault="00A362FE" w:rsidP="00D0168B">
            <w:pPr>
              <w:rPr>
                <w:rFonts w:ascii="Calibri" w:hAnsi="Calibri"/>
                <w:color w:val="000000"/>
                <w:sz w:val="22"/>
                <w:szCs w:val="22"/>
                <w:highlight w:val="red"/>
                <w:lang w:eastAsia="zh-TW"/>
              </w:rPr>
            </w:pPr>
            <w:r w:rsidRPr="00A0496A">
              <w:rPr>
                <w:rFonts w:ascii="Calibri" w:hAnsi="Calibri"/>
                <w:color w:val="000000" w:themeColor="text1"/>
                <w:sz w:val="22"/>
                <w:szCs w:val="22"/>
                <w:lang w:eastAsia="zh-TW"/>
              </w:rPr>
              <w:t>Green </w:t>
            </w:r>
          </w:p>
        </w:tc>
        <w:tc>
          <w:tcPr>
            <w:tcW w:w="1800" w:type="dxa"/>
          </w:tcPr>
          <w:p w14:paraId="49F21340" w14:textId="19AB8B5E" w:rsidR="00A362FE" w:rsidRPr="00A0496A" w:rsidRDefault="00A362FE" w:rsidP="00D0168B">
            <w:pPr>
              <w:rPr>
                <w:rFonts w:ascii="Calibri" w:hAnsi="Calibri"/>
                <w:color w:val="000000"/>
                <w:sz w:val="22"/>
                <w:szCs w:val="22"/>
                <w:highlight w:val="red"/>
                <w:lang w:eastAsia="zh-TW"/>
              </w:rPr>
            </w:pPr>
            <w:r>
              <w:rPr>
                <w:rFonts w:ascii="Calibri" w:hAnsi="Calibri"/>
                <w:color w:val="000000" w:themeColor="text1"/>
                <w:sz w:val="22"/>
                <w:szCs w:val="22"/>
                <w:lang w:eastAsia="zh-TW"/>
              </w:rPr>
              <w:t>GND</w:t>
            </w:r>
          </w:p>
        </w:tc>
      </w:tr>
      <w:tr w:rsidR="00A362FE" w:rsidRPr="00A0496A" w14:paraId="52D9C7FE" w14:textId="77777777" w:rsidTr="00D0168B">
        <w:trPr>
          <w:trHeight w:val="300"/>
        </w:trPr>
        <w:tc>
          <w:tcPr>
            <w:tcW w:w="900" w:type="dxa"/>
            <w:shd w:val="clear" w:color="auto" w:fill="auto"/>
            <w:noWrap/>
            <w:hideMark/>
          </w:tcPr>
          <w:p w14:paraId="3BFB31AF" w14:textId="77777777" w:rsidR="00A362FE" w:rsidRPr="00A0496A" w:rsidRDefault="00A362FE" w:rsidP="00D0168B">
            <w:pPr>
              <w:rPr>
                <w:rFonts w:ascii="Calibri" w:hAnsi="Calibri"/>
                <w:color w:val="000000"/>
                <w:sz w:val="22"/>
                <w:szCs w:val="22"/>
                <w:highlight w:val="red"/>
                <w:lang w:eastAsia="zh-TW"/>
              </w:rPr>
            </w:pPr>
            <w:r w:rsidRPr="00A0496A">
              <w:rPr>
                <w:rFonts w:ascii="Calibri" w:hAnsi="Calibri"/>
                <w:color w:val="000000" w:themeColor="text1"/>
                <w:sz w:val="22"/>
                <w:szCs w:val="22"/>
                <w:lang w:eastAsia="zh-TW"/>
              </w:rPr>
              <w:t>7 </w:t>
            </w:r>
          </w:p>
        </w:tc>
        <w:tc>
          <w:tcPr>
            <w:tcW w:w="1800" w:type="dxa"/>
            <w:shd w:val="clear" w:color="auto" w:fill="auto"/>
            <w:noWrap/>
            <w:hideMark/>
          </w:tcPr>
          <w:p w14:paraId="2EADC930" w14:textId="77777777" w:rsidR="00A362FE" w:rsidRPr="00A0496A" w:rsidRDefault="00A362FE" w:rsidP="00D0168B">
            <w:pPr>
              <w:rPr>
                <w:rFonts w:ascii="Calibri" w:hAnsi="Calibri"/>
                <w:color w:val="000000"/>
                <w:sz w:val="22"/>
                <w:szCs w:val="22"/>
                <w:highlight w:val="red"/>
                <w:lang w:eastAsia="zh-TW"/>
              </w:rPr>
            </w:pPr>
            <w:r w:rsidRPr="00A0496A">
              <w:rPr>
                <w:rFonts w:ascii="Calibri" w:hAnsi="Calibri"/>
                <w:color w:val="000000" w:themeColor="text1"/>
                <w:sz w:val="22"/>
                <w:szCs w:val="22"/>
                <w:lang w:eastAsia="zh-TW"/>
              </w:rPr>
              <w:t>White/Brown </w:t>
            </w:r>
          </w:p>
        </w:tc>
        <w:tc>
          <w:tcPr>
            <w:tcW w:w="1800" w:type="dxa"/>
          </w:tcPr>
          <w:p w14:paraId="5C0BFC45" w14:textId="77777777" w:rsidR="00A362FE" w:rsidRPr="00A0496A" w:rsidRDefault="00A362FE" w:rsidP="00D0168B">
            <w:pPr>
              <w:rPr>
                <w:rFonts w:ascii="Calibri" w:hAnsi="Calibri"/>
                <w:color w:val="000000"/>
                <w:sz w:val="22"/>
                <w:szCs w:val="22"/>
                <w:highlight w:val="red"/>
                <w:lang w:eastAsia="zh-TW"/>
              </w:rPr>
            </w:pPr>
            <w:r w:rsidRPr="00A0496A">
              <w:rPr>
                <w:rFonts w:ascii="Calibri" w:hAnsi="Calibri"/>
                <w:color w:val="000000" w:themeColor="text1"/>
                <w:sz w:val="22"/>
                <w:szCs w:val="22"/>
                <w:lang w:eastAsia="zh-TW"/>
              </w:rPr>
              <w:t>RS485_Addr1</w:t>
            </w:r>
          </w:p>
        </w:tc>
      </w:tr>
      <w:tr w:rsidR="00A362FE" w:rsidRPr="00A0496A" w14:paraId="051562B8" w14:textId="77777777" w:rsidTr="00D0168B">
        <w:trPr>
          <w:trHeight w:val="300"/>
        </w:trPr>
        <w:tc>
          <w:tcPr>
            <w:tcW w:w="900" w:type="dxa"/>
            <w:shd w:val="clear" w:color="auto" w:fill="auto"/>
            <w:noWrap/>
            <w:hideMark/>
          </w:tcPr>
          <w:p w14:paraId="07DA4ED1" w14:textId="77777777" w:rsidR="00A362FE" w:rsidRPr="00A0496A" w:rsidRDefault="00A362FE" w:rsidP="00D0168B">
            <w:pPr>
              <w:rPr>
                <w:rFonts w:ascii="Calibri" w:hAnsi="Calibri"/>
                <w:color w:val="000000"/>
                <w:sz w:val="22"/>
                <w:szCs w:val="22"/>
                <w:highlight w:val="red"/>
                <w:lang w:eastAsia="zh-TW"/>
              </w:rPr>
            </w:pPr>
            <w:r w:rsidRPr="00A0496A">
              <w:rPr>
                <w:rFonts w:ascii="Calibri" w:hAnsi="Calibri"/>
                <w:color w:val="000000" w:themeColor="text1"/>
                <w:sz w:val="22"/>
                <w:szCs w:val="22"/>
                <w:lang w:eastAsia="zh-TW"/>
              </w:rPr>
              <w:t>8 </w:t>
            </w:r>
          </w:p>
        </w:tc>
        <w:tc>
          <w:tcPr>
            <w:tcW w:w="1800" w:type="dxa"/>
            <w:shd w:val="clear" w:color="auto" w:fill="auto"/>
            <w:noWrap/>
            <w:hideMark/>
          </w:tcPr>
          <w:p w14:paraId="5D0E5ED9" w14:textId="77777777" w:rsidR="00A362FE" w:rsidRPr="00A0496A" w:rsidRDefault="00A362FE" w:rsidP="00D0168B">
            <w:pPr>
              <w:spacing w:line="259" w:lineRule="auto"/>
              <w:rPr>
                <w:sz w:val="22"/>
                <w:szCs w:val="22"/>
                <w:highlight w:val="red"/>
              </w:rPr>
            </w:pPr>
            <w:r w:rsidRPr="00A0496A">
              <w:rPr>
                <w:rFonts w:ascii="Calibri" w:hAnsi="Calibri"/>
                <w:color w:val="000000" w:themeColor="text1"/>
                <w:sz w:val="22"/>
                <w:szCs w:val="22"/>
                <w:lang w:eastAsia="zh-TW"/>
              </w:rPr>
              <w:t>Brown </w:t>
            </w:r>
          </w:p>
        </w:tc>
        <w:tc>
          <w:tcPr>
            <w:tcW w:w="1800" w:type="dxa"/>
          </w:tcPr>
          <w:p w14:paraId="0B598A25" w14:textId="77777777" w:rsidR="00A362FE" w:rsidRPr="00A0496A" w:rsidRDefault="00A362FE" w:rsidP="00D0168B">
            <w:pPr>
              <w:rPr>
                <w:rFonts w:ascii="Calibri" w:hAnsi="Calibri"/>
                <w:color w:val="000000"/>
                <w:sz w:val="22"/>
                <w:szCs w:val="22"/>
                <w:highlight w:val="red"/>
                <w:lang w:eastAsia="zh-TW"/>
              </w:rPr>
            </w:pPr>
            <w:r w:rsidRPr="00A0496A">
              <w:rPr>
                <w:rFonts w:ascii="Calibri" w:hAnsi="Calibri"/>
                <w:color w:val="000000" w:themeColor="text1"/>
                <w:sz w:val="22"/>
                <w:szCs w:val="22"/>
                <w:lang w:eastAsia="zh-TW"/>
              </w:rPr>
              <w:t>RS485_Addr0</w:t>
            </w:r>
          </w:p>
        </w:tc>
      </w:tr>
    </w:tbl>
    <w:p w14:paraId="4D30DBAC" w14:textId="77777777" w:rsidR="00A362FE" w:rsidRPr="00A362FE" w:rsidRDefault="00A362FE" w:rsidP="00A362FE">
      <w:pPr>
        <w:rPr>
          <w:lang w:eastAsia="ja-JP"/>
        </w:rPr>
      </w:pPr>
    </w:p>
    <w:p w14:paraId="5B1E216D" w14:textId="60F1A8C2" w:rsidR="00ED5006" w:rsidRPr="004163E0" w:rsidRDefault="00064312" w:rsidP="00ED5006">
      <w:pPr>
        <w:pStyle w:val="Caption"/>
        <w:keepNext/>
        <w:rPr>
          <w:sz w:val="20"/>
          <w:szCs w:val="20"/>
        </w:rPr>
      </w:pPr>
      <w:r w:rsidRPr="004163E0">
        <w:rPr>
          <w:sz w:val="20"/>
          <w:szCs w:val="20"/>
        </w:rPr>
        <w:t xml:space="preserve">RJ45 #3 and </w:t>
      </w:r>
      <w:r w:rsidR="00ED5006" w:rsidRPr="004163E0">
        <w:rPr>
          <w:sz w:val="20"/>
          <w:szCs w:val="20"/>
        </w:rPr>
        <w:t>RJ45#4</w:t>
      </w:r>
    </w:p>
    <w:tbl>
      <w:tblPr>
        <w:tblW w:w="4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95"/>
        <w:gridCol w:w="1800"/>
        <w:gridCol w:w="1800"/>
      </w:tblGrid>
      <w:tr w:rsidR="00064312" w:rsidRPr="00A0496A" w14:paraId="7FD11005" w14:textId="0240E168" w:rsidTr="00064312">
        <w:tc>
          <w:tcPr>
            <w:tcW w:w="895" w:type="dxa"/>
            <w:shd w:val="clear" w:color="auto" w:fill="D9D9D9" w:themeFill="background1" w:themeFillShade="D9"/>
            <w:hideMark/>
          </w:tcPr>
          <w:p w14:paraId="3278D25B" w14:textId="77777777" w:rsidR="00064312" w:rsidRPr="00A0496A" w:rsidRDefault="00064312" w:rsidP="00EB1992">
            <w:pPr>
              <w:rPr>
                <w:rFonts w:ascii="Calibri" w:hAnsi="Calibri"/>
                <w:b/>
                <w:bCs/>
                <w:color w:val="000000"/>
                <w:sz w:val="22"/>
                <w:szCs w:val="22"/>
                <w:lang w:eastAsia="zh-TW"/>
              </w:rPr>
            </w:pPr>
            <w:r w:rsidRPr="00A0496A">
              <w:rPr>
                <w:rFonts w:ascii="Calibri" w:hAnsi="Calibri"/>
                <w:b/>
                <w:bCs/>
                <w:color w:val="000000"/>
                <w:sz w:val="22"/>
                <w:szCs w:val="22"/>
                <w:lang w:eastAsia="zh-TW"/>
              </w:rPr>
              <w:t>Pin </w:t>
            </w:r>
          </w:p>
        </w:tc>
        <w:tc>
          <w:tcPr>
            <w:tcW w:w="1800" w:type="dxa"/>
            <w:shd w:val="clear" w:color="auto" w:fill="D9D9D9" w:themeFill="background1" w:themeFillShade="D9"/>
            <w:hideMark/>
          </w:tcPr>
          <w:p w14:paraId="602AAB19" w14:textId="77777777" w:rsidR="00064312" w:rsidRPr="00A0496A" w:rsidRDefault="00064312" w:rsidP="00EB1992">
            <w:pPr>
              <w:rPr>
                <w:rFonts w:ascii="Calibri" w:hAnsi="Calibri"/>
                <w:b/>
                <w:bCs/>
                <w:color w:val="000000"/>
                <w:sz w:val="22"/>
                <w:szCs w:val="22"/>
                <w:lang w:eastAsia="zh-TW"/>
              </w:rPr>
            </w:pPr>
            <w:r w:rsidRPr="00A0496A">
              <w:rPr>
                <w:rFonts w:ascii="Calibri" w:hAnsi="Calibri"/>
                <w:b/>
                <w:bCs/>
                <w:color w:val="000000"/>
                <w:sz w:val="22"/>
                <w:szCs w:val="22"/>
                <w:lang w:eastAsia="zh-TW"/>
              </w:rPr>
              <w:t>Wire color </w:t>
            </w:r>
          </w:p>
        </w:tc>
        <w:tc>
          <w:tcPr>
            <w:tcW w:w="1800" w:type="dxa"/>
            <w:shd w:val="clear" w:color="auto" w:fill="D9D9D9" w:themeFill="background1" w:themeFillShade="D9"/>
            <w:hideMark/>
          </w:tcPr>
          <w:p w14:paraId="5FF2C734" w14:textId="1EB3B308" w:rsidR="00064312" w:rsidRPr="00A0496A" w:rsidRDefault="00064312" w:rsidP="00EB1992">
            <w:pPr>
              <w:rPr>
                <w:rFonts w:ascii="Calibri" w:hAnsi="Calibri"/>
                <w:b/>
                <w:bCs/>
                <w:color w:val="000000"/>
                <w:sz w:val="22"/>
                <w:szCs w:val="22"/>
                <w:lang w:eastAsia="zh-TW"/>
              </w:rPr>
            </w:pPr>
            <w:r w:rsidRPr="00A0496A">
              <w:rPr>
                <w:rFonts w:ascii="Calibri" w:hAnsi="Calibri"/>
                <w:b/>
                <w:bCs/>
                <w:color w:val="000000"/>
                <w:sz w:val="22"/>
                <w:szCs w:val="22"/>
                <w:lang w:eastAsia="zh-TW"/>
              </w:rPr>
              <w:t>Function </w:t>
            </w:r>
          </w:p>
        </w:tc>
      </w:tr>
      <w:tr w:rsidR="00064312" w:rsidRPr="00A0496A" w14:paraId="7E4D454A" w14:textId="33BC2712" w:rsidTr="00064312">
        <w:tc>
          <w:tcPr>
            <w:tcW w:w="895" w:type="dxa"/>
            <w:shd w:val="clear" w:color="auto" w:fill="auto"/>
            <w:hideMark/>
          </w:tcPr>
          <w:p w14:paraId="126092DE" w14:textId="77777777" w:rsidR="00064312" w:rsidRPr="00A0496A" w:rsidRDefault="00064312" w:rsidP="00EB1992">
            <w:pPr>
              <w:rPr>
                <w:rFonts w:ascii="Calibri" w:hAnsi="Calibri"/>
                <w:color w:val="000000"/>
                <w:sz w:val="22"/>
                <w:szCs w:val="22"/>
                <w:lang w:eastAsia="zh-TW"/>
              </w:rPr>
            </w:pPr>
            <w:r w:rsidRPr="00A0496A">
              <w:rPr>
                <w:rFonts w:ascii="Calibri" w:hAnsi="Calibri"/>
                <w:color w:val="000000"/>
                <w:sz w:val="22"/>
                <w:szCs w:val="22"/>
                <w:lang w:eastAsia="zh-TW"/>
              </w:rPr>
              <w:t>1 </w:t>
            </w:r>
          </w:p>
        </w:tc>
        <w:tc>
          <w:tcPr>
            <w:tcW w:w="1800" w:type="dxa"/>
            <w:shd w:val="clear" w:color="auto" w:fill="auto"/>
            <w:hideMark/>
          </w:tcPr>
          <w:p w14:paraId="1DEF1CA7" w14:textId="77777777" w:rsidR="00064312" w:rsidRPr="00A0496A" w:rsidRDefault="00064312" w:rsidP="00EB1992">
            <w:pPr>
              <w:rPr>
                <w:rFonts w:ascii="Calibri" w:hAnsi="Calibri"/>
                <w:color w:val="000000"/>
                <w:sz w:val="22"/>
                <w:szCs w:val="22"/>
                <w:lang w:eastAsia="zh-TW"/>
              </w:rPr>
            </w:pPr>
            <w:r w:rsidRPr="00A0496A">
              <w:rPr>
                <w:rFonts w:ascii="Calibri" w:hAnsi="Calibri"/>
                <w:color w:val="000000"/>
                <w:sz w:val="22"/>
                <w:szCs w:val="22"/>
                <w:lang w:eastAsia="zh-TW"/>
              </w:rPr>
              <w:t>White/Orange </w:t>
            </w:r>
          </w:p>
        </w:tc>
        <w:tc>
          <w:tcPr>
            <w:tcW w:w="1800" w:type="dxa"/>
            <w:shd w:val="clear" w:color="auto" w:fill="auto"/>
            <w:hideMark/>
          </w:tcPr>
          <w:p w14:paraId="792AE983" w14:textId="52CF972B" w:rsidR="00064312" w:rsidRPr="00A0496A" w:rsidRDefault="00064312" w:rsidP="00EB1992">
            <w:pPr>
              <w:rPr>
                <w:rFonts w:ascii="Calibri" w:hAnsi="Calibri"/>
                <w:color w:val="000000"/>
                <w:sz w:val="22"/>
                <w:szCs w:val="22"/>
                <w:lang w:eastAsia="zh-TW"/>
              </w:rPr>
            </w:pPr>
            <w:r w:rsidRPr="00A0496A">
              <w:rPr>
                <w:rFonts w:ascii="Calibri" w:hAnsi="Calibri"/>
                <w:color w:val="000000"/>
                <w:sz w:val="22"/>
                <w:szCs w:val="22"/>
                <w:lang w:eastAsia="zh-TW"/>
              </w:rPr>
              <w:t>ISHARE</w:t>
            </w:r>
          </w:p>
        </w:tc>
      </w:tr>
      <w:tr w:rsidR="00064312" w:rsidRPr="00A0496A" w14:paraId="08CB8E04" w14:textId="5E2E9FFF" w:rsidTr="00064312">
        <w:tc>
          <w:tcPr>
            <w:tcW w:w="895" w:type="dxa"/>
            <w:shd w:val="clear" w:color="auto" w:fill="auto"/>
            <w:hideMark/>
          </w:tcPr>
          <w:p w14:paraId="75682E14" w14:textId="77777777" w:rsidR="00064312" w:rsidRPr="00A0496A" w:rsidRDefault="00064312" w:rsidP="00EB1992">
            <w:pPr>
              <w:rPr>
                <w:rFonts w:ascii="Calibri" w:hAnsi="Calibri"/>
                <w:color w:val="000000"/>
                <w:sz w:val="22"/>
                <w:szCs w:val="22"/>
                <w:lang w:eastAsia="zh-TW"/>
              </w:rPr>
            </w:pPr>
            <w:r w:rsidRPr="00A0496A">
              <w:rPr>
                <w:rFonts w:ascii="Calibri" w:hAnsi="Calibri"/>
                <w:color w:val="000000"/>
                <w:sz w:val="22"/>
                <w:szCs w:val="22"/>
                <w:lang w:eastAsia="zh-TW"/>
              </w:rPr>
              <w:t>2 </w:t>
            </w:r>
          </w:p>
        </w:tc>
        <w:tc>
          <w:tcPr>
            <w:tcW w:w="1800" w:type="dxa"/>
            <w:shd w:val="clear" w:color="auto" w:fill="auto"/>
            <w:hideMark/>
          </w:tcPr>
          <w:p w14:paraId="38BC9B65" w14:textId="77777777" w:rsidR="00064312" w:rsidRPr="00A0496A" w:rsidRDefault="00064312" w:rsidP="00EB1992">
            <w:pPr>
              <w:rPr>
                <w:rFonts w:ascii="Calibri" w:hAnsi="Calibri"/>
                <w:color w:val="000000"/>
                <w:sz w:val="22"/>
                <w:szCs w:val="22"/>
                <w:lang w:eastAsia="zh-TW"/>
              </w:rPr>
            </w:pPr>
            <w:r w:rsidRPr="00A0496A">
              <w:rPr>
                <w:rFonts w:ascii="Calibri" w:hAnsi="Calibri"/>
                <w:color w:val="000000"/>
                <w:sz w:val="22"/>
                <w:szCs w:val="22"/>
                <w:lang w:eastAsia="zh-TW"/>
              </w:rPr>
              <w:t>Orange </w:t>
            </w:r>
          </w:p>
        </w:tc>
        <w:tc>
          <w:tcPr>
            <w:tcW w:w="1800" w:type="dxa"/>
            <w:shd w:val="clear" w:color="auto" w:fill="auto"/>
            <w:hideMark/>
          </w:tcPr>
          <w:p w14:paraId="36A23B59" w14:textId="411CB31F" w:rsidR="00064312" w:rsidRPr="00A0496A" w:rsidRDefault="00064312" w:rsidP="00EB1992">
            <w:pPr>
              <w:rPr>
                <w:rFonts w:ascii="Calibri" w:hAnsi="Calibri"/>
                <w:color w:val="000000"/>
                <w:sz w:val="22"/>
                <w:szCs w:val="22"/>
                <w:lang w:eastAsia="zh-TW"/>
              </w:rPr>
            </w:pPr>
            <w:r w:rsidRPr="00A0496A">
              <w:rPr>
                <w:rFonts w:ascii="Calibri" w:hAnsi="Calibri"/>
                <w:color w:val="000000"/>
                <w:sz w:val="22"/>
                <w:szCs w:val="22"/>
                <w:lang w:eastAsia="zh-TW"/>
              </w:rPr>
              <w:t>GND</w:t>
            </w:r>
          </w:p>
        </w:tc>
      </w:tr>
      <w:tr w:rsidR="00064312" w:rsidRPr="00A0496A" w14:paraId="693B4E1E" w14:textId="122628AF" w:rsidTr="00064312">
        <w:tc>
          <w:tcPr>
            <w:tcW w:w="895" w:type="dxa"/>
            <w:shd w:val="clear" w:color="auto" w:fill="auto"/>
            <w:hideMark/>
          </w:tcPr>
          <w:p w14:paraId="0413EA47" w14:textId="77777777" w:rsidR="00064312" w:rsidRPr="00A0496A" w:rsidRDefault="00064312" w:rsidP="00EB1992">
            <w:pPr>
              <w:rPr>
                <w:rFonts w:ascii="Calibri" w:hAnsi="Calibri"/>
                <w:color w:val="000000"/>
                <w:sz w:val="22"/>
                <w:szCs w:val="22"/>
                <w:lang w:eastAsia="zh-TW"/>
              </w:rPr>
            </w:pPr>
            <w:r w:rsidRPr="00A0496A">
              <w:rPr>
                <w:rFonts w:ascii="Calibri" w:hAnsi="Calibri"/>
                <w:color w:val="000000"/>
                <w:sz w:val="22"/>
                <w:szCs w:val="22"/>
                <w:lang w:eastAsia="zh-TW"/>
              </w:rPr>
              <w:t>3 </w:t>
            </w:r>
          </w:p>
        </w:tc>
        <w:tc>
          <w:tcPr>
            <w:tcW w:w="1800" w:type="dxa"/>
            <w:shd w:val="clear" w:color="auto" w:fill="auto"/>
            <w:hideMark/>
          </w:tcPr>
          <w:p w14:paraId="0B0F4976" w14:textId="77777777" w:rsidR="00064312" w:rsidRPr="00A0496A" w:rsidRDefault="00064312" w:rsidP="00EB1992">
            <w:pPr>
              <w:rPr>
                <w:rFonts w:ascii="Calibri" w:hAnsi="Calibri"/>
                <w:color w:val="000000"/>
                <w:sz w:val="22"/>
                <w:szCs w:val="22"/>
                <w:lang w:eastAsia="zh-TW"/>
              </w:rPr>
            </w:pPr>
            <w:r w:rsidRPr="00A0496A">
              <w:rPr>
                <w:rFonts w:ascii="Calibri" w:hAnsi="Calibri"/>
                <w:color w:val="000000"/>
                <w:sz w:val="22"/>
                <w:szCs w:val="22"/>
                <w:lang w:eastAsia="zh-TW"/>
              </w:rPr>
              <w:t>White/Green </w:t>
            </w:r>
          </w:p>
        </w:tc>
        <w:tc>
          <w:tcPr>
            <w:tcW w:w="1800" w:type="dxa"/>
            <w:shd w:val="clear" w:color="auto" w:fill="auto"/>
            <w:hideMark/>
          </w:tcPr>
          <w:p w14:paraId="6481F906" w14:textId="4A789248" w:rsidR="00064312" w:rsidRPr="00A0496A" w:rsidRDefault="00064312" w:rsidP="00EB1992">
            <w:pPr>
              <w:rPr>
                <w:rFonts w:ascii="Calibri" w:hAnsi="Calibri"/>
                <w:color w:val="000000"/>
                <w:sz w:val="22"/>
                <w:szCs w:val="22"/>
                <w:lang w:eastAsia="zh-TW"/>
              </w:rPr>
            </w:pPr>
            <w:r w:rsidRPr="00A0496A">
              <w:rPr>
                <w:rFonts w:ascii="Calibri" w:hAnsi="Calibri"/>
                <w:color w:val="000000"/>
                <w:sz w:val="22"/>
                <w:szCs w:val="22"/>
                <w:lang w:eastAsia="zh-TW"/>
              </w:rPr>
              <w:t>SYNC_START</w:t>
            </w:r>
            <w:r w:rsidR="001617A0">
              <w:rPr>
                <w:rFonts w:ascii="Calibri" w:hAnsi="Calibri"/>
                <w:color w:val="000000"/>
                <w:sz w:val="22"/>
                <w:szCs w:val="22"/>
                <w:lang w:eastAsia="zh-TW"/>
              </w:rPr>
              <w:t>_L</w:t>
            </w:r>
          </w:p>
        </w:tc>
      </w:tr>
      <w:tr w:rsidR="00064312" w:rsidRPr="00A0496A" w14:paraId="23996F65" w14:textId="01AD931B" w:rsidTr="00064312">
        <w:tc>
          <w:tcPr>
            <w:tcW w:w="895" w:type="dxa"/>
            <w:shd w:val="clear" w:color="auto" w:fill="auto"/>
            <w:hideMark/>
          </w:tcPr>
          <w:p w14:paraId="2330C72B" w14:textId="77777777" w:rsidR="00064312" w:rsidRPr="00A0496A" w:rsidRDefault="00064312" w:rsidP="00EB1992">
            <w:pPr>
              <w:rPr>
                <w:rFonts w:ascii="Calibri" w:hAnsi="Calibri"/>
                <w:color w:val="000000"/>
                <w:sz w:val="22"/>
                <w:szCs w:val="22"/>
                <w:lang w:eastAsia="zh-TW"/>
              </w:rPr>
            </w:pPr>
            <w:r w:rsidRPr="00A0496A">
              <w:rPr>
                <w:rFonts w:ascii="Calibri" w:hAnsi="Calibri"/>
                <w:color w:val="000000"/>
                <w:sz w:val="22"/>
                <w:szCs w:val="22"/>
                <w:lang w:eastAsia="zh-TW"/>
              </w:rPr>
              <w:t>4 </w:t>
            </w:r>
          </w:p>
        </w:tc>
        <w:tc>
          <w:tcPr>
            <w:tcW w:w="1800" w:type="dxa"/>
            <w:shd w:val="clear" w:color="auto" w:fill="auto"/>
            <w:hideMark/>
          </w:tcPr>
          <w:p w14:paraId="2155702D" w14:textId="77777777" w:rsidR="00064312" w:rsidRPr="00A0496A" w:rsidRDefault="00064312" w:rsidP="00EB1992">
            <w:pPr>
              <w:rPr>
                <w:rFonts w:ascii="Calibri" w:hAnsi="Calibri"/>
                <w:color w:val="000000"/>
                <w:sz w:val="22"/>
                <w:szCs w:val="22"/>
                <w:lang w:eastAsia="zh-TW"/>
              </w:rPr>
            </w:pPr>
            <w:r w:rsidRPr="00A0496A">
              <w:rPr>
                <w:rFonts w:ascii="Calibri" w:hAnsi="Calibri"/>
                <w:color w:val="000000"/>
                <w:sz w:val="22"/>
                <w:szCs w:val="22"/>
                <w:lang w:eastAsia="zh-TW"/>
              </w:rPr>
              <w:t>Blue </w:t>
            </w:r>
          </w:p>
        </w:tc>
        <w:tc>
          <w:tcPr>
            <w:tcW w:w="1800" w:type="dxa"/>
            <w:shd w:val="clear" w:color="auto" w:fill="auto"/>
            <w:hideMark/>
          </w:tcPr>
          <w:p w14:paraId="65BD209F" w14:textId="6A91E9AE" w:rsidR="00064312" w:rsidRPr="00A0496A" w:rsidRDefault="00064312" w:rsidP="00EB1992">
            <w:pPr>
              <w:rPr>
                <w:rFonts w:ascii="Calibri" w:hAnsi="Calibri"/>
                <w:color w:val="000000"/>
                <w:sz w:val="22"/>
                <w:szCs w:val="22"/>
                <w:lang w:eastAsia="zh-TW"/>
              </w:rPr>
            </w:pPr>
            <w:r w:rsidRPr="00A0496A">
              <w:rPr>
                <w:rFonts w:ascii="Calibri" w:hAnsi="Calibri"/>
                <w:color w:val="000000"/>
                <w:sz w:val="22"/>
                <w:szCs w:val="22"/>
                <w:lang w:eastAsia="zh-TW"/>
              </w:rPr>
              <w:t xml:space="preserve">VOUT_SEL </w:t>
            </w:r>
          </w:p>
        </w:tc>
      </w:tr>
      <w:tr w:rsidR="00064312" w:rsidRPr="00A0496A" w14:paraId="7C510AD7" w14:textId="127E775E" w:rsidTr="00064312">
        <w:tc>
          <w:tcPr>
            <w:tcW w:w="895" w:type="dxa"/>
            <w:shd w:val="clear" w:color="auto" w:fill="auto"/>
            <w:hideMark/>
          </w:tcPr>
          <w:p w14:paraId="5053444A" w14:textId="77777777" w:rsidR="00064312" w:rsidRPr="00A0496A" w:rsidRDefault="00064312" w:rsidP="00A82547">
            <w:pPr>
              <w:rPr>
                <w:rFonts w:ascii="Calibri" w:hAnsi="Calibri"/>
                <w:color w:val="000000"/>
                <w:sz w:val="22"/>
                <w:szCs w:val="22"/>
                <w:lang w:eastAsia="zh-TW"/>
              </w:rPr>
            </w:pPr>
            <w:r w:rsidRPr="00A0496A">
              <w:rPr>
                <w:rFonts w:ascii="Calibri" w:hAnsi="Calibri"/>
                <w:color w:val="000000"/>
                <w:sz w:val="22"/>
                <w:szCs w:val="22"/>
                <w:lang w:eastAsia="zh-TW"/>
              </w:rPr>
              <w:t>5 </w:t>
            </w:r>
          </w:p>
        </w:tc>
        <w:tc>
          <w:tcPr>
            <w:tcW w:w="1800" w:type="dxa"/>
            <w:shd w:val="clear" w:color="auto" w:fill="auto"/>
            <w:hideMark/>
          </w:tcPr>
          <w:p w14:paraId="256FB97B" w14:textId="77777777" w:rsidR="00064312" w:rsidRPr="00A0496A" w:rsidRDefault="00064312" w:rsidP="00A82547">
            <w:pPr>
              <w:rPr>
                <w:rFonts w:ascii="Calibri" w:hAnsi="Calibri"/>
                <w:color w:val="000000"/>
                <w:sz w:val="22"/>
                <w:szCs w:val="22"/>
                <w:lang w:eastAsia="zh-TW"/>
              </w:rPr>
            </w:pPr>
            <w:r w:rsidRPr="00A0496A">
              <w:rPr>
                <w:rFonts w:ascii="Calibri" w:hAnsi="Calibri"/>
                <w:color w:val="000000"/>
                <w:sz w:val="22"/>
                <w:szCs w:val="22"/>
                <w:lang w:eastAsia="zh-TW"/>
              </w:rPr>
              <w:t>White/Blue </w:t>
            </w:r>
          </w:p>
        </w:tc>
        <w:tc>
          <w:tcPr>
            <w:tcW w:w="1800" w:type="dxa"/>
            <w:shd w:val="clear" w:color="auto" w:fill="auto"/>
            <w:hideMark/>
          </w:tcPr>
          <w:p w14:paraId="4A2B5B0E" w14:textId="7E9B0259" w:rsidR="00064312" w:rsidRPr="005120B4" w:rsidRDefault="00947C5E" w:rsidP="00A82547">
            <w:pPr>
              <w:rPr>
                <w:rFonts w:ascii="Calibri" w:hAnsi="Calibri"/>
                <w:color w:val="FF0000"/>
                <w:sz w:val="22"/>
                <w:szCs w:val="22"/>
                <w:lang w:eastAsia="zh-TW"/>
              </w:rPr>
            </w:pPr>
            <w:r w:rsidRPr="005120B4">
              <w:rPr>
                <w:rFonts w:ascii="Calibri" w:hAnsi="Calibri"/>
                <w:color w:val="FF0000"/>
                <w:sz w:val="22"/>
                <w:szCs w:val="22"/>
                <w:lang w:eastAsia="zh-TW"/>
              </w:rPr>
              <w:t>SYNC_STOP_L</w:t>
            </w:r>
          </w:p>
        </w:tc>
      </w:tr>
      <w:tr w:rsidR="00064312" w:rsidRPr="00A0496A" w14:paraId="2567C2FD" w14:textId="19A88221" w:rsidTr="00064312">
        <w:tc>
          <w:tcPr>
            <w:tcW w:w="895" w:type="dxa"/>
            <w:shd w:val="clear" w:color="auto" w:fill="auto"/>
            <w:hideMark/>
          </w:tcPr>
          <w:p w14:paraId="4C19C361" w14:textId="77777777" w:rsidR="00064312" w:rsidRPr="00A0496A" w:rsidRDefault="00064312" w:rsidP="00A82547">
            <w:pPr>
              <w:rPr>
                <w:rFonts w:ascii="Calibri" w:hAnsi="Calibri"/>
                <w:color w:val="000000"/>
                <w:sz w:val="22"/>
                <w:szCs w:val="22"/>
                <w:lang w:eastAsia="zh-TW"/>
              </w:rPr>
            </w:pPr>
            <w:r w:rsidRPr="00A0496A">
              <w:rPr>
                <w:rFonts w:ascii="Calibri" w:hAnsi="Calibri"/>
                <w:color w:val="000000"/>
                <w:sz w:val="22"/>
                <w:szCs w:val="22"/>
                <w:lang w:eastAsia="zh-TW"/>
              </w:rPr>
              <w:t>6 </w:t>
            </w:r>
          </w:p>
        </w:tc>
        <w:tc>
          <w:tcPr>
            <w:tcW w:w="1800" w:type="dxa"/>
            <w:shd w:val="clear" w:color="auto" w:fill="auto"/>
            <w:hideMark/>
          </w:tcPr>
          <w:p w14:paraId="13694206" w14:textId="77777777" w:rsidR="00064312" w:rsidRPr="00A0496A" w:rsidRDefault="00064312" w:rsidP="00A82547">
            <w:pPr>
              <w:rPr>
                <w:rFonts w:ascii="Calibri" w:hAnsi="Calibri"/>
                <w:color w:val="000000"/>
                <w:sz w:val="22"/>
                <w:szCs w:val="22"/>
                <w:lang w:eastAsia="zh-TW"/>
              </w:rPr>
            </w:pPr>
            <w:r w:rsidRPr="00A0496A">
              <w:rPr>
                <w:rFonts w:ascii="Calibri" w:hAnsi="Calibri"/>
                <w:color w:val="000000"/>
                <w:sz w:val="22"/>
                <w:szCs w:val="22"/>
                <w:lang w:eastAsia="zh-TW"/>
              </w:rPr>
              <w:t>Green </w:t>
            </w:r>
          </w:p>
        </w:tc>
        <w:tc>
          <w:tcPr>
            <w:tcW w:w="1800" w:type="dxa"/>
            <w:shd w:val="clear" w:color="auto" w:fill="auto"/>
          </w:tcPr>
          <w:p w14:paraId="4816953B" w14:textId="22862643" w:rsidR="00064312" w:rsidRPr="005120B4" w:rsidRDefault="00947C5E" w:rsidP="00A82547">
            <w:pPr>
              <w:rPr>
                <w:rFonts w:ascii="Calibri" w:hAnsi="Calibri"/>
                <w:color w:val="FF0000"/>
                <w:sz w:val="22"/>
                <w:szCs w:val="22"/>
                <w:lang w:eastAsia="zh-TW"/>
              </w:rPr>
            </w:pPr>
            <w:r w:rsidRPr="005120B4">
              <w:rPr>
                <w:rFonts w:ascii="Calibri" w:hAnsi="Calibri"/>
                <w:color w:val="FF0000"/>
                <w:sz w:val="22"/>
                <w:szCs w:val="22"/>
                <w:lang w:eastAsia="zh-TW"/>
              </w:rPr>
              <w:t>RSVD</w:t>
            </w:r>
          </w:p>
        </w:tc>
      </w:tr>
      <w:tr w:rsidR="00064312" w:rsidRPr="00A0496A" w14:paraId="23458493" w14:textId="19DAAF14" w:rsidTr="00064312">
        <w:tc>
          <w:tcPr>
            <w:tcW w:w="895" w:type="dxa"/>
            <w:shd w:val="clear" w:color="auto" w:fill="auto"/>
            <w:hideMark/>
          </w:tcPr>
          <w:p w14:paraId="18B0337D" w14:textId="77777777" w:rsidR="00064312" w:rsidRPr="00A0496A" w:rsidRDefault="00064312" w:rsidP="00A82547">
            <w:pPr>
              <w:rPr>
                <w:rFonts w:ascii="Calibri" w:hAnsi="Calibri"/>
                <w:color w:val="000000"/>
                <w:sz w:val="22"/>
                <w:szCs w:val="22"/>
                <w:lang w:eastAsia="zh-TW"/>
              </w:rPr>
            </w:pPr>
            <w:r w:rsidRPr="00A0496A">
              <w:rPr>
                <w:rFonts w:ascii="Calibri" w:hAnsi="Calibri"/>
                <w:color w:val="000000"/>
                <w:sz w:val="22"/>
                <w:szCs w:val="22"/>
                <w:lang w:eastAsia="zh-TW"/>
              </w:rPr>
              <w:t>7 </w:t>
            </w:r>
          </w:p>
        </w:tc>
        <w:tc>
          <w:tcPr>
            <w:tcW w:w="1800" w:type="dxa"/>
            <w:shd w:val="clear" w:color="auto" w:fill="auto"/>
            <w:hideMark/>
          </w:tcPr>
          <w:p w14:paraId="3AB3F224" w14:textId="77777777" w:rsidR="00064312" w:rsidRPr="00A0496A" w:rsidRDefault="00064312" w:rsidP="00A82547">
            <w:pPr>
              <w:rPr>
                <w:rFonts w:ascii="Calibri" w:hAnsi="Calibri"/>
                <w:color w:val="000000"/>
                <w:sz w:val="22"/>
                <w:szCs w:val="22"/>
                <w:lang w:eastAsia="zh-TW"/>
              </w:rPr>
            </w:pPr>
            <w:r w:rsidRPr="00A0496A">
              <w:rPr>
                <w:rFonts w:ascii="Calibri" w:hAnsi="Calibri"/>
                <w:color w:val="000000"/>
                <w:sz w:val="22"/>
                <w:szCs w:val="22"/>
                <w:lang w:eastAsia="zh-TW"/>
              </w:rPr>
              <w:t>White/Brown </w:t>
            </w:r>
          </w:p>
        </w:tc>
        <w:tc>
          <w:tcPr>
            <w:tcW w:w="1800" w:type="dxa"/>
            <w:shd w:val="clear" w:color="auto" w:fill="auto"/>
            <w:hideMark/>
          </w:tcPr>
          <w:p w14:paraId="245D1D9B" w14:textId="58434BC1" w:rsidR="00064312" w:rsidRPr="005120B4" w:rsidRDefault="00E81F7B" w:rsidP="00A82547">
            <w:pPr>
              <w:rPr>
                <w:rFonts w:ascii="Calibri" w:hAnsi="Calibri"/>
                <w:color w:val="FF0000"/>
                <w:sz w:val="22"/>
                <w:szCs w:val="22"/>
                <w:lang w:eastAsia="zh-TW"/>
              </w:rPr>
            </w:pPr>
            <w:r>
              <w:rPr>
                <w:rFonts w:ascii="Calibri" w:hAnsi="Calibri"/>
                <w:color w:val="FF0000"/>
                <w:sz w:val="22"/>
                <w:szCs w:val="22"/>
                <w:lang w:eastAsia="zh-TW"/>
              </w:rPr>
              <w:t>CAN_H</w:t>
            </w:r>
          </w:p>
        </w:tc>
      </w:tr>
      <w:tr w:rsidR="00064312" w:rsidRPr="00A0496A" w14:paraId="380FF3B1" w14:textId="16D8C88F" w:rsidTr="00064312">
        <w:tc>
          <w:tcPr>
            <w:tcW w:w="895" w:type="dxa"/>
            <w:shd w:val="clear" w:color="auto" w:fill="auto"/>
            <w:hideMark/>
          </w:tcPr>
          <w:p w14:paraId="3CFBB6E5" w14:textId="77777777" w:rsidR="00064312" w:rsidRPr="00A0496A" w:rsidRDefault="00064312" w:rsidP="00A82547">
            <w:pPr>
              <w:rPr>
                <w:rFonts w:ascii="Calibri" w:hAnsi="Calibri"/>
                <w:color w:val="000000"/>
                <w:sz w:val="22"/>
                <w:szCs w:val="22"/>
                <w:lang w:eastAsia="zh-TW"/>
              </w:rPr>
            </w:pPr>
            <w:r w:rsidRPr="00A0496A">
              <w:rPr>
                <w:rFonts w:ascii="Calibri" w:hAnsi="Calibri"/>
                <w:color w:val="000000"/>
                <w:sz w:val="22"/>
                <w:szCs w:val="22"/>
                <w:lang w:eastAsia="zh-TW"/>
              </w:rPr>
              <w:t>8 </w:t>
            </w:r>
          </w:p>
        </w:tc>
        <w:tc>
          <w:tcPr>
            <w:tcW w:w="1800" w:type="dxa"/>
            <w:shd w:val="clear" w:color="auto" w:fill="auto"/>
            <w:hideMark/>
          </w:tcPr>
          <w:p w14:paraId="1FA45193" w14:textId="77777777" w:rsidR="00064312" w:rsidRPr="00A0496A" w:rsidRDefault="00064312" w:rsidP="00A82547">
            <w:pPr>
              <w:rPr>
                <w:rFonts w:ascii="Calibri" w:hAnsi="Calibri"/>
                <w:color w:val="000000"/>
                <w:sz w:val="22"/>
                <w:szCs w:val="22"/>
                <w:lang w:eastAsia="zh-TW"/>
              </w:rPr>
            </w:pPr>
            <w:r w:rsidRPr="00A0496A">
              <w:rPr>
                <w:rFonts w:ascii="Calibri" w:hAnsi="Calibri"/>
                <w:color w:val="000000"/>
                <w:sz w:val="22"/>
                <w:szCs w:val="22"/>
                <w:lang w:eastAsia="zh-TW"/>
              </w:rPr>
              <w:t>Brown </w:t>
            </w:r>
          </w:p>
        </w:tc>
        <w:tc>
          <w:tcPr>
            <w:tcW w:w="1800" w:type="dxa"/>
            <w:shd w:val="clear" w:color="auto" w:fill="auto"/>
            <w:hideMark/>
          </w:tcPr>
          <w:p w14:paraId="7DDA3AD5" w14:textId="21FF6DB9" w:rsidR="00064312" w:rsidRPr="005120B4" w:rsidRDefault="00E81F7B" w:rsidP="00A82547">
            <w:pPr>
              <w:rPr>
                <w:rFonts w:ascii="Calibri" w:hAnsi="Calibri"/>
                <w:color w:val="FF0000"/>
                <w:sz w:val="22"/>
                <w:szCs w:val="22"/>
                <w:lang w:eastAsia="zh-TW"/>
              </w:rPr>
            </w:pPr>
            <w:r>
              <w:rPr>
                <w:rFonts w:ascii="Calibri" w:hAnsi="Calibri"/>
                <w:color w:val="FF0000"/>
                <w:sz w:val="22"/>
                <w:szCs w:val="22"/>
                <w:lang w:eastAsia="zh-TW"/>
              </w:rPr>
              <w:t>CAN_L</w:t>
            </w:r>
          </w:p>
        </w:tc>
      </w:tr>
    </w:tbl>
    <w:p w14:paraId="30F77DD7" w14:textId="77777777" w:rsidR="006369AC" w:rsidRDefault="006369AC" w:rsidP="003A2749">
      <w:pPr>
        <w:spacing w:after="240"/>
      </w:pPr>
    </w:p>
    <w:p w14:paraId="3378C234" w14:textId="52D28A4C" w:rsidR="113855A3" w:rsidRDefault="0C9CD5E2" w:rsidP="76E2E656">
      <w:pPr>
        <w:pStyle w:val="Heading2"/>
        <w:numPr>
          <w:ilvl w:val="1"/>
          <w:numId w:val="5"/>
        </w:numPr>
        <w:spacing w:after="240"/>
        <w:rPr>
          <w:b/>
          <w:bCs/>
        </w:rPr>
      </w:pPr>
      <w:bookmarkStart w:id="10" w:name="_Toc95469866"/>
      <w:r w:rsidRPr="76E2E656">
        <w:rPr>
          <w:b/>
          <w:bCs/>
        </w:rPr>
        <w:t xml:space="preserve">Edge </w:t>
      </w:r>
      <w:r w:rsidR="16AA80AF" w:rsidRPr="76E2E656">
        <w:rPr>
          <w:b/>
          <w:bCs/>
        </w:rPr>
        <w:t>Connector</w:t>
      </w:r>
      <w:bookmarkEnd w:id="10"/>
    </w:p>
    <w:p w14:paraId="64C31BCF" w14:textId="2FA55EA1" w:rsidR="002242F7" w:rsidRPr="004163E0" w:rsidRDefault="002242F7" w:rsidP="00F62083">
      <w:pPr>
        <w:spacing w:after="240"/>
        <w:rPr>
          <w:rFonts w:ascii="Arial" w:hAnsi="Arial" w:cs="Arial"/>
          <w:sz w:val="20"/>
          <w:szCs w:val="20"/>
          <w:lang w:eastAsia="ja-JP"/>
        </w:rPr>
      </w:pPr>
      <w:r w:rsidRPr="004163E0">
        <w:rPr>
          <w:rFonts w:ascii="Arial" w:hAnsi="Arial" w:cs="Arial"/>
          <w:sz w:val="20"/>
          <w:szCs w:val="20"/>
          <w:lang w:eastAsia="ja-JP"/>
        </w:rPr>
        <w:t>There are several signals on the edge connector.</w:t>
      </w:r>
      <w:r w:rsidR="0055661C" w:rsidRPr="004163E0">
        <w:rPr>
          <w:rFonts w:ascii="Arial" w:hAnsi="Arial" w:cs="Arial"/>
          <w:sz w:val="20"/>
          <w:szCs w:val="20"/>
          <w:lang w:eastAsia="ja-JP"/>
        </w:rPr>
        <w:t xml:space="preserve"> </w:t>
      </w:r>
      <w:r w:rsidR="00F62083" w:rsidRPr="004163E0">
        <w:rPr>
          <w:rFonts w:ascii="Arial" w:hAnsi="Arial" w:cs="Arial"/>
          <w:sz w:val="20"/>
          <w:szCs w:val="20"/>
          <w:highlight w:val="yellow"/>
        </w:rPr>
        <w:t>Yellow signals have no use-case currently, for future expansions.</w:t>
      </w:r>
      <w:r w:rsidR="00F62083" w:rsidRPr="004163E0">
        <w:rPr>
          <w:rFonts w:ascii="Arial" w:hAnsi="Arial" w:cs="Arial"/>
          <w:sz w:val="20"/>
          <w:szCs w:val="20"/>
        </w:rPr>
        <w:t xml:space="preserve"> All other signals</w:t>
      </w:r>
      <w:r w:rsidR="00CF1FEF" w:rsidRPr="004163E0">
        <w:rPr>
          <w:rFonts w:ascii="Arial" w:hAnsi="Arial" w:cs="Arial"/>
          <w:sz w:val="20"/>
          <w:szCs w:val="20"/>
        </w:rPr>
        <w:t xml:space="preserve"> are routed </w:t>
      </w:r>
      <w:r w:rsidR="00B13F10" w:rsidRPr="004163E0">
        <w:rPr>
          <w:rFonts w:ascii="Arial" w:hAnsi="Arial" w:cs="Arial"/>
          <w:sz w:val="20"/>
          <w:szCs w:val="20"/>
        </w:rPr>
        <w:t>in the power/battery shelf backplanes</w:t>
      </w:r>
      <w:r w:rsidR="00F62083" w:rsidRPr="004163E0">
        <w:rPr>
          <w:rFonts w:ascii="Arial" w:hAnsi="Arial" w:cs="Arial"/>
          <w:sz w:val="20"/>
          <w:szCs w:val="20"/>
        </w:rPr>
        <w:t>.</w:t>
      </w:r>
    </w:p>
    <w:tbl>
      <w:tblPr>
        <w:tblStyle w:val="TableGrid"/>
        <w:tblW w:w="6205" w:type="dxa"/>
        <w:jc w:val="center"/>
        <w:tblLook w:val="04A0" w:firstRow="1" w:lastRow="0" w:firstColumn="1" w:lastColumn="0" w:noHBand="0" w:noVBand="1"/>
      </w:tblPr>
      <w:tblGrid>
        <w:gridCol w:w="600"/>
        <w:gridCol w:w="1825"/>
        <w:gridCol w:w="540"/>
        <w:gridCol w:w="3240"/>
      </w:tblGrid>
      <w:tr w:rsidR="00064312" w:rsidRPr="00D07DC1" w14:paraId="1CEC0F65" w14:textId="1182A846" w:rsidTr="00F62083">
        <w:trPr>
          <w:trHeight w:val="294"/>
          <w:jc w:val="center"/>
        </w:trPr>
        <w:tc>
          <w:tcPr>
            <w:tcW w:w="600" w:type="dxa"/>
            <w:shd w:val="clear" w:color="auto" w:fill="BFBFBF" w:themeFill="background1" w:themeFillShade="BF"/>
            <w:vAlign w:val="center"/>
          </w:tcPr>
          <w:p w14:paraId="52B6D0FF" w14:textId="5D073199" w:rsidR="00064312" w:rsidRPr="00D07DC1" w:rsidRDefault="00064312" w:rsidP="00622FCB">
            <w:pPr>
              <w:jc w:val="center"/>
            </w:pPr>
            <w:r>
              <w:rPr>
                <w:rFonts w:ascii="Calibri" w:hAnsi="Calibri" w:cs="Calibri"/>
                <w:b/>
                <w:color w:val="000000"/>
                <w:sz w:val="22"/>
                <w:szCs w:val="22"/>
              </w:rPr>
              <w:t>Pin #</w:t>
            </w:r>
          </w:p>
        </w:tc>
        <w:tc>
          <w:tcPr>
            <w:tcW w:w="1825" w:type="dxa"/>
            <w:shd w:val="clear" w:color="auto" w:fill="BFBFBF" w:themeFill="background1" w:themeFillShade="BF"/>
            <w:noWrap/>
            <w:vAlign w:val="center"/>
            <w:hideMark/>
          </w:tcPr>
          <w:p w14:paraId="7857C15F" w14:textId="2F3C67A0" w:rsidR="00064312" w:rsidRPr="00D07DC1" w:rsidRDefault="00064312" w:rsidP="00622FCB">
            <w:pPr>
              <w:rPr>
                <w:rFonts w:ascii="Calibri" w:hAnsi="Calibri" w:cs="Calibri"/>
                <w:b/>
                <w:bCs/>
                <w:color w:val="000000"/>
                <w:sz w:val="22"/>
                <w:szCs w:val="22"/>
              </w:rPr>
            </w:pPr>
            <w:r>
              <w:rPr>
                <w:rFonts w:ascii="Calibri" w:hAnsi="Calibri" w:cs="Calibri"/>
                <w:b/>
                <w:color w:val="000000"/>
                <w:sz w:val="22"/>
                <w:szCs w:val="22"/>
              </w:rPr>
              <w:t>Signal Name</w:t>
            </w:r>
          </w:p>
        </w:tc>
        <w:tc>
          <w:tcPr>
            <w:tcW w:w="540" w:type="dxa"/>
            <w:shd w:val="clear" w:color="auto" w:fill="BFBFBF" w:themeFill="background1" w:themeFillShade="BF"/>
            <w:noWrap/>
            <w:vAlign w:val="center"/>
            <w:hideMark/>
          </w:tcPr>
          <w:p w14:paraId="59A25944" w14:textId="7206CD52" w:rsidR="00064312" w:rsidRPr="00D07DC1" w:rsidRDefault="00064312" w:rsidP="003606E4">
            <w:pPr>
              <w:jc w:val="center"/>
              <w:rPr>
                <w:rFonts w:ascii="Calibri" w:hAnsi="Calibri" w:cs="Calibri"/>
                <w:b/>
                <w:bCs/>
                <w:color w:val="000000"/>
                <w:sz w:val="22"/>
                <w:szCs w:val="22"/>
              </w:rPr>
            </w:pPr>
            <w:r>
              <w:rPr>
                <w:rFonts w:ascii="Calibri" w:hAnsi="Calibri" w:cs="Calibri"/>
                <w:b/>
                <w:color w:val="000000"/>
                <w:sz w:val="22"/>
                <w:szCs w:val="22"/>
              </w:rPr>
              <w:t>I/O</w:t>
            </w:r>
          </w:p>
        </w:tc>
        <w:tc>
          <w:tcPr>
            <w:tcW w:w="3240" w:type="dxa"/>
            <w:shd w:val="clear" w:color="auto" w:fill="BFBFBF" w:themeFill="background1" w:themeFillShade="BF"/>
            <w:noWrap/>
            <w:vAlign w:val="center"/>
            <w:hideMark/>
          </w:tcPr>
          <w:p w14:paraId="44476AEE" w14:textId="4AAB2BAD" w:rsidR="00064312" w:rsidRPr="00D07DC1" w:rsidRDefault="00064312" w:rsidP="00622FCB">
            <w:pPr>
              <w:rPr>
                <w:rFonts w:ascii="Calibri" w:hAnsi="Calibri" w:cs="Calibri"/>
                <w:b/>
                <w:bCs/>
                <w:color w:val="000000"/>
                <w:sz w:val="22"/>
                <w:szCs w:val="22"/>
              </w:rPr>
            </w:pPr>
            <w:r>
              <w:rPr>
                <w:rFonts w:ascii="Calibri" w:hAnsi="Calibri" w:cs="Calibri"/>
                <w:b/>
                <w:color w:val="000000"/>
                <w:sz w:val="22"/>
                <w:szCs w:val="22"/>
              </w:rPr>
              <w:t>Description</w:t>
            </w:r>
          </w:p>
        </w:tc>
      </w:tr>
      <w:tr w:rsidR="00EA0896" w:rsidRPr="00D07DC1" w14:paraId="0899C35F" w14:textId="74A4280F" w:rsidTr="00F62083">
        <w:trPr>
          <w:trHeight w:val="288"/>
          <w:jc w:val="center"/>
        </w:trPr>
        <w:tc>
          <w:tcPr>
            <w:tcW w:w="600" w:type="dxa"/>
            <w:vAlign w:val="center"/>
          </w:tcPr>
          <w:p w14:paraId="44E4981A" w14:textId="4FC1ABB8" w:rsidR="00EA0896" w:rsidRPr="002242F7" w:rsidRDefault="00EA0896" w:rsidP="0050532F">
            <w:pPr>
              <w:jc w:val="center"/>
            </w:pPr>
            <w:r w:rsidRPr="002242F7">
              <w:rPr>
                <w:rFonts w:ascii="Calibri" w:hAnsi="Calibri" w:cs="Calibri"/>
                <w:color w:val="000000"/>
                <w:sz w:val="22"/>
                <w:szCs w:val="22"/>
              </w:rPr>
              <w:t>A1</w:t>
            </w:r>
          </w:p>
        </w:tc>
        <w:tc>
          <w:tcPr>
            <w:tcW w:w="1825" w:type="dxa"/>
            <w:noWrap/>
            <w:vAlign w:val="center"/>
            <w:hideMark/>
          </w:tcPr>
          <w:p w14:paraId="27175024" w14:textId="28072BEE" w:rsidR="00EA0896" w:rsidRPr="002242F7" w:rsidRDefault="00EA0896" w:rsidP="0050532F">
            <w:pPr>
              <w:rPr>
                <w:rFonts w:ascii="Calibri" w:hAnsi="Calibri" w:cs="Calibri"/>
                <w:color w:val="000000"/>
                <w:sz w:val="22"/>
                <w:szCs w:val="22"/>
              </w:rPr>
            </w:pPr>
            <w:r w:rsidRPr="002242F7">
              <w:rPr>
                <w:rFonts w:ascii="Calibri" w:hAnsi="Calibri" w:cs="Calibri"/>
                <w:color w:val="000000"/>
                <w:sz w:val="22"/>
                <w:szCs w:val="22"/>
              </w:rPr>
              <w:t>ADDR_ID_0</w:t>
            </w:r>
          </w:p>
        </w:tc>
        <w:tc>
          <w:tcPr>
            <w:tcW w:w="540" w:type="dxa"/>
            <w:noWrap/>
            <w:vAlign w:val="center"/>
            <w:hideMark/>
          </w:tcPr>
          <w:p w14:paraId="446A3345" w14:textId="79269B61" w:rsidR="00EA0896" w:rsidRPr="002242F7" w:rsidRDefault="00EA0896" w:rsidP="0050532F">
            <w:pPr>
              <w:jc w:val="center"/>
              <w:rPr>
                <w:rFonts w:ascii="Calibri" w:hAnsi="Calibri" w:cs="Calibri"/>
                <w:color w:val="000000"/>
                <w:sz w:val="22"/>
                <w:szCs w:val="22"/>
              </w:rPr>
            </w:pPr>
            <w:r w:rsidRPr="002242F7">
              <w:rPr>
                <w:rFonts w:ascii="Calibri" w:hAnsi="Calibri" w:cs="Calibri"/>
                <w:color w:val="000000"/>
                <w:sz w:val="22"/>
                <w:szCs w:val="22"/>
              </w:rPr>
              <w:t>I</w:t>
            </w:r>
          </w:p>
        </w:tc>
        <w:tc>
          <w:tcPr>
            <w:tcW w:w="3240" w:type="dxa"/>
            <w:vMerge w:val="restart"/>
            <w:noWrap/>
            <w:vAlign w:val="center"/>
            <w:hideMark/>
          </w:tcPr>
          <w:p w14:paraId="3580B1B5" w14:textId="5F648CC2" w:rsidR="00EA0896" w:rsidRPr="002242F7" w:rsidRDefault="00EA0896" w:rsidP="0050532F">
            <w:pPr>
              <w:rPr>
                <w:rFonts w:ascii="Calibri" w:hAnsi="Calibri" w:cs="Calibri"/>
                <w:color w:val="000000"/>
                <w:sz w:val="22"/>
                <w:szCs w:val="22"/>
              </w:rPr>
            </w:pPr>
            <w:r w:rsidRPr="002242F7">
              <w:rPr>
                <w:rFonts w:ascii="Calibri" w:hAnsi="Calibri" w:cs="Calibri"/>
                <w:color w:val="000000"/>
                <w:sz w:val="22"/>
                <w:szCs w:val="22"/>
              </w:rPr>
              <w:t>Shelf ID</w:t>
            </w:r>
            <w:r>
              <w:rPr>
                <w:rFonts w:ascii="Calibri" w:hAnsi="Calibri" w:cs="Calibri"/>
                <w:color w:val="000000"/>
                <w:sz w:val="22"/>
                <w:szCs w:val="22"/>
              </w:rPr>
              <w:t xml:space="preserve"> </w:t>
            </w:r>
          </w:p>
          <w:p w14:paraId="156C1465" w14:textId="77777777" w:rsidR="00EA0896" w:rsidRPr="00EA0896" w:rsidRDefault="00EA0896" w:rsidP="00EA0896">
            <w:pPr>
              <w:rPr>
                <w:rFonts w:ascii="Calibri" w:hAnsi="Calibri" w:cs="Calibri"/>
                <w:color w:val="000000"/>
                <w:sz w:val="22"/>
                <w:szCs w:val="22"/>
              </w:rPr>
            </w:pPr>
            <w:r w:rsidRPr="00EA0896">
              <w:rPr>
                <w:rFonts w:ascii="Calibri" w:hAnsi="Calibri" w:cs="Calibri"/>
                <w:color w:val="000000"/>
                <w:sz w:val="22"/>
                <w:szCs w:val="22"/>
              </w:rPr>
              <w:t>000</w:t>
            </w:r>
            <w:r w:rsidRPr="00EA0896">
              <w:rPr>
                <w:rFonts w:ascii="Calibri" w:hAnsi="Calibri" w:cs="Calibri"/>
                <w:color w:val="000000"/>
                <w:sz w:val="22"/>
                <w:szCs w:val="22"/>
              </w:rPr>
              <w:tab/>
              <w:t>1U power shelf</w:t>
            </w:r>
          </w:p>
          <w:p w14:paraId="393DAEC4" w14:textId="157EA2E0" w:rsidR="00EA0896" w:rsidRPr="002242F7" w:rsidRDefault="00EA0896" w:rsidP="00EA0896">
            <w:pPr>
              <w:rPr>
                <w:rFonts w:ascii="Calibri" w:hAnsi="Calibri" w:cs="Calibri"/>
                <w:color w:val="000000"/>
                <w:sz w:val="22"/>
                <w:szCs w:val="22"/>
              </w:rPr>
            </w:pPr>
            <w:r w:rsidRPr="00EA0896">
              <w:rPr>
                <w:rFonts w:ascii="Calibri" w:hAnsi="Calibri" w:cs="Calibri"/>
                <w:color w:val="000000"/>
                <w:sz w:val="22"/>
                <w:szCs w:val="22"/>
              </w:rPr>
              <w:t>0</w:t>
            </w:r>
            <w:r w:rsidR="00BC0FE9">
              <w:rPr>
                <w:rFonts w:ascii="Calibri" w:hAnsi="Calibri" w:cs="Calibri"/>
                <w:color w:val="000000"/>
                <w:sz w:val="22"/>
                <w:szCs w:val="22"/>
              </w:rPr>
              <w:t>01</w:t>
            </w:r>
            <w:r w:rsidRPr="00EA0896">
              <w:rPr>
                <w:rFonts w:ascii="Calibri" w:hAnsi="Calibri" w:cs="Calibri"/>
                <w:color w:val="000000"/>
                <w:sz w:val="22"/>
                <w:szCs w:val="22"/>
              </w:rPr>
              <w:tab/>
              <w:t>Battery shelf</w:t>
            </w:r>
          </w:p>
        </w:tc>
      </w:tr>
      <w:tr w:rsidR="00EA0896" w:rsidRPr="00D07DC1" w14:paraId="6E4872D1" w14:textId="4EA963B1" w:rsidTr="00F62083">
        <w:trPr>
          <w:trHeight w:val="288"/>
          <w:jc w:val="center"/>
        </w:trPr>
        <w:tc>
          <w:tcPr>
            <w:tcW w:w="600" w:type="dxa"/>
            <w:vAlign w:val="center"/>
          </w:tcPr>
          <w:p w14:paraId="3534B6D9" w14:textId="6600BDAE" w:rsidR="00EA0896" w:rsidRPr="002242F7" w:rsidRDefault="00EA0896" w:rsidP="006A6FBA">
            <w:pPr>
              <w:jc w:val="center"/>
              <w:rPr>
                <w:rFonts w:ascii="Calibri" w:hAnsi="Calibri" w:cs="Calibri"/>
                <w:color w:val="000000"/>
                <w:sz w:val="22"/>
                <w:szCs w:val="22"/>
              </w:rPr>
            </w:pPr>
            <w:r w:rsidRPr="002242F7">
              <w:rPr>
                <w:rFonts w:ascii="Calibri" w:hAnsi="Calibri" w:cs="Calibri"/>
                <w:color w:val="000000"/>
                <w:sz w:val="22"/>
                <w:szCs w:val="22"/>
              </w:rPr>
              <w:t>B1</w:t>
            </w:r>
          </w:p>
        </w:tc>
        <w:tc>
          <w:tcPr>
            <w:tcW w:w="1825" w:type="dxa"/>
            <w:noWrap/>
            <w:vAlign w:val="center"/>
            <w:hideMark/>
          </w:tcPr>
          <w:p w14:paraId="0DE8DA66" w14:textId="68E22FD3" w:rsidR="00EA0896" w:rsidRPr="002242F7" w:rsidRDefault="00EA0896" w:rsidP="006A6FBA">
            <w:pPr>
              <w:rPr>
                <w:rFonts w:ascii="Calibri" w:hAnsi="Calibri" w:cs="Calibri"/>
                <w:color w:val="000000"/>
                <w:sz w:val="22"/>
                <w:szCs w:val="22"/>
              </w:rPr>
            </w:pPr>
            <w:r w:rsidRPr="002242F7">
              <w:rPr>
                <w:rFonts w:ascii="Calibri" w:hAnsi="Calibri" w:cs="Calibri"/>
                <w:color w:val="000000"/>
                <w:sz w:val="22"/>
                <w:szCs w:val="22"/>
              </w:rPr>
              <w:t>ADDR_ID_1</w:t>
            </w:r>
          </w:p>
        </w:tc>
        <w:tc>
          <w:tcPr>
            <w:tcW w:w="540" w:type="dxa"/>
            <w:noWrap/>
            <w:vAlign w:val="center"/>
            <w:hideMark/>
          </w:tcPr>
          <w:p w14:paraId="390F2816" w14:textId="010CD124" w:rsidR="00EA0896" w:rsidRPr="002242F7" w:rsidRDefault="00EA0896" w:rsidP="006A6FBA">
            <w:pPr>
              <w:jc w:val="center"/>
              <w:rPr>
                <w:rFonts w:ascii="Calibri" w:hAnsi="Calibri" w:cs="Calibri"/>
                <w:color w:val="000000"/>
                <w:sz w:val="22"/>
                <w:szCs w:val="22"/>
              </w:rPr>
            </w:pPr>
            <w:r w:rsidRPr="002242F7">
              <w:rPr>
                <w:rFonts w:ascii="Calibri" w:hAnsi="Calibri" w:cs="Calibri"/>
                <w:color w:val="000000"/>
                <w:sz w:val="22"/>
                <w:szCs w:val="22"/>
              </w:rPr>
              <w:t>I</w:t>
            </w:r>
          </w:p>
        </w:tc>
        <w:tc>
          <w:tcPr>
            <w:tcW w:w="3240" w:type="dxa"/>
            <w:vMerge/>
            <w:noWrap/>
            <w:vAlign w:val="center"/>
            <w:hideMark/>
          </w:tcPr>
          <w:p w14:paraId="1581B434" w14:textId="5244D3DD" w:rsidR="00EA0896" w:rsidRPr="002242F7" w:rsidRDefault="00EA0896" w:rsidP="006A6FBA">
            <w:pPr>
              <w:rPr>
                <w:rFonts w:ascii="Calibri" w:hAnsi="Calibri" w:cs="Calibri"/>
                <w:color w:val="000000"/>
                <w:sz w:val="22"/>
                <w:szCs w:val="22"/>
              </w:rPr>
            </w:pPr>
          </w:p>
        </w:tc>
      </w:tr>
      <w:tr w:rsidR="00EA0896" w:rsidRPr="00D07DC1" w14:paraId="077F4F71" w14:textId="7F486B27" w:rsidTr="00F62083">
        <w:trPr>
          <w:trHeight w:val="288"/>
          <w:jc w:val="center"/>
        </w:trPr>
        <w:tc>
          <w:tcPr>
            <w:tcW w:w="600" w:type="dxa"/>
            <w:vAlign w:val="center"/>
          </w:tcPr>
          <w:p w14:paraId="3029A9B5" w14:textId="6A348DEE" w:rsidR="00EA0896" w:rsidRPr="002242F7" w:rsidRDefault="00EA0896" w:rsidP="006A6FBA">
            <w:pPr>
              <w:jc w:val="center"/>
              <w:rPr>
                <w:rFonts w:ascii="Calibri" w:hAnsi="Calibri" w:cs="Calibri"/>
                <w:color w:val="000000"/>
                <w:sz w:val="22"/>
                <w:szCs w:val="22"/>
              </w:rPr>
            </w:pPr>
            <w:r w:rsidRPr="002242F7">
              <w:rPr>
                <w:rFonts w:ascii="Calibri" w:hAnsi="Calibri" w:cs="Calibri"/>
                <w:color w:val="000000"/>
                <w:sz w:val="22"/>
                <w:szCs w:val="22"/>
              </w:rPr>
              <w:t>A2</w:t>
            </w:r>
          </w:p>
        </w:tc>
        <w:tc>
          <w:tcPr>
            <w:tcW w:w="1825" w:type="dxa"/>
            <w:noWrap/>
            <w:vAlign w:val="center"/>
            <w:hideMark/>
          </w:tcPr>
          <w:p w14:paraId="6C69A9FE" w14:textId="156099F8" w:rsidR="00EA0896" w:rsidRPr="002242F7" w:rsidRDefault="00EA0896" w:rsidP="006A6FBA">
            <w:pPr>
              <w:rPr>
                <w:rFonts w:ascii="Calibri" w:hAnsi="Calibri" w:cs="Calibri"/>
                <w:color w:val="000000"/>
                <w:sz w:val="22"/>
                <w:szCs w:val="22"/>
              </w:rPr>
            </w:pPr>
            <w:r w:rsidRPr="002242F7">
              <w:rPr>
                <w:rFonts w:ascii="Calibri" w:hAnsi="Calibri" w:cs="Calibri"/>
                <w:color w:val="000000"/>
                <w:sz w:val="22"/>
                <w:szCs w:val="22"/>
              </w:rPr>
              <w:t>ADDR_ID_2</w:t>
            </w:r>
          </w:p>
        </w:tc>
        <w:tc>
          <w:tcPr>
            <w:tcW w:w="540" w:type="dxa"/>
            <w:noWrap/>
            <w:vAlign w:val="center"/>
            <w:hideMark/>
          </w:tcPr>
          <w:p w14:paraId="2CAB6F09" w14:textId="26F47905" w:rsidR="00EA0896" w:rsidRPr="002242F7" w:rsidRDefault="00EA0896" w:rsidP="006A6FBA">
            <w:pPr>
              <w:jc w:val="center"/>
              <w:rPr>
                <w:rFonts w:ascii="Calibri" w:hAnsi="Calibri" w:cs="Calibri"/>
                <w:color w:val="000000"/>
                <w:sz w:val="22"/>
                <w:szCs w:val="22"/>
              </w:rPr>
            </w:pPr>
            <w:r w:rsidRPr="002242F7">
              <w:rPr>
                <w:rFonts w:ascii="Calibri" w:hAnsi="Calibri" w:cs="Calibri"/>
                <w:color w:val="000000"/>
                <w:sz w:val="22"/>
                <w:szCs w:val="22"/>
              </w:rPr>
              <w:t>I</w:t>
            </w:r>
          </w:p>
        </w:tc>
        <w:tc>
          <w:tcPr>
            <w:tcW w:w="3240" w:type="dxa"/>
            <w:vMerge/>
            <w:noWrap/>
            <w:vAlign w:val="center"/>
            <w:hideMark/>
          </w:tcPr>
          <w:p w14:paraId="47CF6630" w14:textId="3DAF3B0B" w:rsidR="00EA0896" w:rsidRPr="002242F7" w:rsidRDefault="00EA0896" w:rsidP="006A6FBA">
            <w:pPr>
              <w:rPr>
                <w:rFonts w:ascii="Calibri" w:hAnsi="Calibri" w:cs="Calibri"/>
                <w:color w:val="000000"/>
                <w:sz w:val="22"/>
                <w:szCs w:val="22"/>
              </w:rPr>
            </w:pPr>
          </w:p>
        </w:tc>
      </w:tr>
      <w:tr w:rsidR="00064312" w:rsidRPr="00D07DC1" w14:paraId="70E3E7D4" w14:textId="760D09A4" w:rsidTr="00F62083">
        <w:trPr>
          <w:trHeight w:val="288"/>
          <w:jc w:val="center"/>
        </w:trPr>
        <w:tc>
          <w:tcPr>
            <w:tcW w:w="600" w:type="dxa"/>
            <w:vAlign w:val="center"/>
          </w:tcPr>
          <w:p w14:paraId="168BB421" w14:textId="342BCFFA" w:rsidR="00064312" w:rsidRPr="00D07DC1" w:rsidRDefault="00064312" w:rsidP="0050532F">
            <w:pPr>
              <w:jc w:val="center"/>
              <w:rPr>
                <w:rFonts w:ascii="Calibri" w:hAnsi="Calibri" w:cs="Calibri"/>
                <w:color w:val="000000"/>
                <w:sz w:val="22"/>
                <w:szCs w:val="22"/>
              </w:rPr>
            </w:pPr>
            <w:r>
              <w:rPr>
                <w:rFonts w:ascii="Calibri" w:hAnsi="Calibri" w:cs="Calibri"/>
                <w:color w:val="000000"/>
                <w:sz w:val="22"/>
                <w:szCs w:val="22"/>
              </w:rPr>
              <w:t>B2</w:t>
            </w:r>
          </w:p>
        </w:tc>
        <w:tc>
          <w:tcPr>
            <w:tcW w:w="1825" w:type="dxa"/>
            <w:noWrap/>
            <w:vAlign w:val="center"/>
            <w:hideMark/>
          </w:tcPr>
          <w:p w14:paraId="3A1743D8" w14:textId="317D737A" w:rsidR="00064312" w:rsidRPr="00D07DC1" w:rsidRDefault="00064312" w:rsidP="0050532F">
            <w:pPr>
              <w:rPr>
                <w:rFonts w:ascii="Calibri" w:hAnsi="Calibri" w:cs="Calibri"/>
                <w:color w:val="000000"/>
                <w:sz w:val="22"/>
                <w:szCs w:val="22"/>
              </w:rPr>
            </w:pPr>
            <w:r>
              <w:rPr>
                <w:rFonts w:ascii="Calibri" w:hAnsi="Calibri" w:cs="Calibri"/>
                <w:color w:val="000000"/>
                <w:sz w:val="22"/>
                <w:szCs w:val="22"/>
              </w:rPr>
              <w:t>GND</w:t>
            </w:r>
          </w:p>
        </w:tc>
        <w:tc>
          <w:tcPr>
            <w:tcW w:w="540" w:type="dxa"/>
            <w:noWrap/>
            <w:vAlign w:val="center"/>
            <w:hideMark/>
          </w:tcPr>
          <w:p w14:paraId="29928C3D" w14:textId="57902133" w:rsidR="00064312" w:rsidRPr="00D07DC1" w:rsidRDefault="00064312" w:rsidP="0050532F">
            <w:pPr>
              <w:jc w:val="center"/>
              <w:rPr>
                <w:rFonts w:ascii="Calibri" w:hAnsi="Calibri" w:cs="Calibri"/>
                <w:color w:val="000000"/>
                <w:sz w:val="22"/>
                <w:szCs w:val="22"/>
              </w:rPr>
            </w:pPr>
            <w:r>
              <w:rPr>
                <w:rFonts w:ascii="Calibri" w:hAnsi="Calibri" w:cs="Calibri"/>
                <w:color w:val="000000"/>
                <w:sz w:val="22"/>
                <w:szCs w:val="22"/>
              </w:rPr>
              <w:t>I</w:t>
            </w:r>
          </w:p>
        </w:tc>
        <w:tc>
          <w:tcPr>
            <w:tcW w:w="3240" w:type="dxa"/>
            <w:noWrap/>
            <w:hideMark/>
          </w:tcPr>
          <w:p w14:paraId="761AC0AC" w14:textId="2C94DE30" w:rsidR="00064312" w:rsidRPr="00A0496A" w:rsidRDefault="00064312" w:rsidP="0050532F">
            <w:pPr>
              <w:rPr>
                <w:rFonts w:ascii="Calibri" w:hAnsi="Calibri" w:cs="Calibri"/>
                <w:color w:val="000000"/>
                <w:sz w:val="22"/>
                <w:szCs w:val="22"/>
              </w:rPr>
            </w:pPr>
            <w:r w:rsidRPr="00A0496A">
              <w:rPr>
                <w:rFonts w:ascii="Calibri" w:hAnsi="Calibri" w:cs="Calibri"/>
                <w:color w:val="000000"/>
                <w:sz w:val="22"/>
                <w:szCs w:val="22"/>
              </w:rPr>
              <w:t>Ground</w:t>
            </w:r>
          </w:p>
        </w:tc>
      </w:tr>
      <w:tr w:rsidR="00064312" w:rsidRPr="00D07DC1" w14:paraId="30EB5103" w14:textId="123C65B7" w:rsidTr="00F62083">
        <w:trPr>
          <w:trHeight w:val="288"/>
          <w:jc w:val="center"/>
        </w:trPr>
        <w:tc>
          <w:tcPr>
            <w:tcW w:w="600" w:type="dxa"/>
            <w:vAlign w:val="center"/>
          </w:tcPr>
          <w:p w14:paraId="563CC42D" w14:textId="75A46425" w:rsidR="00064312" w:rsidRPr="00D07DC1" w:rsidRDefault="00064312" w:rsidP="0050532F">
            <w:pPr>
              <w:jc w:val="center"/>
              <w:rPr>
                <w:rFonts w:ascii="Calibri" w:hAnsi="Calibri" w:cs="Calibri"/>
                <w:color w:val="000000"/>
                <w:sz w:val="22"/>
                <w:szCs w:val="22"/>
              </w:rPr>
            </w:pPr>
            <w:r>
              <w:rPr>
                <w:rFonts w:ascii="Calibri" w:hAnsi="Calibri" w:cs="Calibri"/>
                <w:color w:val="000000"/>
                <w:sz w:val="22"/>
                <w:szCs w:val="22"/>
              </w:rPr>
              <w:t>A3</w:t>
            </w:r>
          </w:p>
        </w:tc>
        <w:tc>
          <w:tcPr>
            <w:tcW w:w="1825" w:type="dxa"/>
            <w:noWrap/>
            <w:vAlign w:val="center"/>
            <w:hideMark/>
          </w:tcPr>
          <w:p w14:paraId="72419923" w14:textId="1AC7E3E6" w:rsidR="00064312" w:rsidRPr="00D07DC1" w:rsidRDefault="00064312" w:rsidP="0050532F">
            <w:pPr>
              <w:rPr>
                <w:rFonts w:ascii="Calibri" w:hAnsi="Calibri" w:cs="Calibri"/>
                <w:color w:val="000000"/>
                <w:sz w:val="22"/>
                <w:szCs w:val="22"/>
              </w:rPr>
            </w:pPr>
            <w:r>
              <w:rPr>
                <w:rFonts w:ascii="Calibri" w:hAnsi="Calibri" w:cs="Calibri"/>
                <w:color w:val="000000"/>
                <w:sz w:val="22"/>
                <w:szCs w:val="22"/>
              </w:rPr>
              <w:t>ALERT_0_N</w:t>
            </w:r>
          </w:p>
        </w:tc>
        <w:tc>
          <w:tcPr>
            <w:tcW w:w="540" w:type="dxa"/>
            <w:noWrap/>
            <w:vAlign w:val="center"/>
            <w:hideMark/>
          </w:tcPr>
          <w:p w14:paraId="599CCDEC" w14:textId="502CD1F3" w:rsidR="00064312" w:rsidRPr="00D07DC1" w:rsidRDefault="00064312" w:rsidP="0050532F">
            <w:pPr>
              <w:jc w:val="center"/>
              <w:rPr>
                <w:rFonts w:ascii="Calibri" w:hAnsi="Calibri" w:cs="Calibri"/>
                <w:color w:val="000000"/>
                <w:sz w:val="22"/>
                <w:szCs w:val="22"/>
              </w:rPr>
            </w:pPr>
            <w:r>
              <w:rPr>
                <w:rFonts w:ascii="Calibri" w:hAnsi="Calibri" w:cs="Calibri"/>
                <w:color w:val="000000"/>
                <w:sz w:val="22"/>
                <w:szCs w:val="22"/>
              </w:rPr>
              <w:t>I</w:t>
            </w:r>
          </w:p>
        </w:tc>
        <w:tc>
          <w:tcPr>
            <w:tcW w:w="3240" w:type="dxa"/>
            <w:noWrap/>
            <w:vAlign w:val="center"/>
            <w:hideMark/>
          </w:tcPr>
          <w:p w14:paraId="6F94BA76" w14:textId="17BDA424" w:rsidR="00064312" w:rsidRPr="00A0496A" w:rsidRDefault="00064312" w:rsidP="0050532F">
            <w:pPr>
              <w:rPr>
                <w:rFonts w:ascii="Calibri" w:hAnsi="Calibri" w:cs="Calibri"/>
                <w:color w:val="000000"/>
                <w:sz w:val="22"/>
                <w:szCs w:val="22"/>
              </w:rPr>
            </w:pPr>
            <w:r w:rsidRPr="00A0496A">
              <w:rPr>
                <w:rFonts w:ascii="Calibri" w:hAnsi="Calibri" w:cs="Calibri"/>
                <w:color w:val="000000"/>
                <w:sz w:val="22"/>
                <w:szCs w:val="22"/>
              </w:rPr>
              <w:t>PSU/BBU Alert</w:t>
            </w:r>
          </w:p>
        </w:tc>
      </w:tr>
      <w:tr w:rsidR="00064312" w:rsidRPr="00D07DC1" w14:paraId="7D01B620" w14:textId="30949617" w:rsidTr="00F62083">
        <w:trPr>
          <w:trHeight w:val="288"/>
          <w:jc w:val="center"/>
        </w:trPr>
        <w:tc>
          <w:tcPr>
            <w:tcW w:w="600" w:type="dxa"/>
            <w:vAlign w:val="center"/>
          </w:tcPr>
          <w:p w14:paraId="06BF344D" w14:textId="6DD1E67C" w:rsidR="00064312" w:rsidRPr="00D07DC1" w:rsidRDefault="00064312" w:rsidP="00D74E33">
            <w:pPr>
              <w:jc w:val="center"/>
              <w:rPr>
                <w:rFonts w:ascii="Calibri" w:hAnsi="Calibri" w:cs="Calibri"/>
                <w:color w:val="000000"/>
                <w:sz w:val="22"/>
                <w:szCs w:val="22"/>
              </w:rPr>
            </w:pPr>
            <w:r>
              <w:rPr>
                <w:rFonts w:ascii="Calibri" w:hAnsi="Calibri" w:cs="Calibri"/>
                <w:color w:val="000000"/>
                <w:sz w:val="22"/>
                <w:szCs w:val="22"/>
              </w:rPr>
              <w:t>B3</w:t>
            </w:r>
          </w:p>
        </w:tc>
        <w:tc>
          <w:tcPr>
            <w:tcW w:w="1825" w:type="dxa"/>
            <w:noWrap/>
            <w:vAlign w:val="center"/>
            <w:hideMark/>
          </w:tcPr>
          <w:p w14:paraId="4E8FA0FA" w14:textId="5152863F" w:rsidR="00064312" w:rsidRPr="00D07DC1" w:rsidRDefault="00064312" w:rsidP="00D74E33">
            <w:pPr>
              <w:rPr>
                <w:rFonts w:ascii="Calibri" w:hAnsi="Calibri" w:cs="Calibri"/>
                <w:color w:val="000000"/>
                <w:sz w:val="22"/>
                <w:szCs w:val="22"/>
              </w:rPr>
            </w:pPr>
            <w:r>
              <w:rPr>
                <w:rFonts w:ascii="Calibri" w:hAnsi="Calibri" w:cs="Calibri"/>
                <w:color w:val="000000"/>
                <w:sz w:val="22"/>
                <w:szCs w:val="22"/>
              </w:rPr>
              <w:t>ALERT_1_N</w:t>
            </w:r>
          </w:p>
        </w:tc>
        <w:tc>
          <w:tcPr>
            <w:tcW w:w="540" w:type="dxa"/>
            <w:noWrap/>
            <w:vAlign w:val="center"/>
            <w:hideMark/>
          </w:tcPr>
          <w:p w14:paraId="771F7C32" w14:textId="7D3FFCEB" w:rsidR="00064312" w:rsidRPr="00D07DC1" w:rsidRDefault="00064312" w:rsidP="00D74E33">
            <w:pPr>
              <w:jc w:val="center"/>
              <w:rPr>
                <w:rFonts w:ascii="Calibri" w:hAnsi="Calibri" w:cs="Calibri"/>
                <w:color w:val="000000"/>
                <w:sz w:val="22"/>
                <w:szCs w:val="22"/>
              </w:rPr>
            </w:pPr>
            <w:r>
              <w:rPr>
                <w:rFonts w:ascii="Calibri" w:hAnsi="Calibri" w:cs="Calibri"/>
                <w:color w:val="000000"/>
                <w:sz w:val="22"/>
                <w:szCs w:val="22"/>
              </w:rPr>
              <w:t>I</w:t>
            </w:r>
          </w:p>
        </w:tc>
        <w:tc>
          <w:tcPr>
            <w:tcW w:w="3240" w:type="dxa"/>
            <w:noWrap/>
            <w:vAlign w:val="center"/>
            <w:hideMark/>
          </w:tcPr>
          <w:p w14:paraId="0DEC8127" w14:textId="18F70497" w:rsidR="00064312" w:rsidRPr="00A0496A" w:rsidRDefault="00064312" w:rsidP="00D74E33">
            <w:pPr>
              <w:rPr>
                <w:rFonts w:ascii="Calibri" w:hAnsi="Calibri" w:cs="Calibri"/>
                <w:color w:val="000000"/>
                <w:sz w:val="22"/>
                <w:szCs w:val="22"/>
              </w:rPr>
            </w:pPr>
            <w:r w:rsidRPr="00A0496A">
              <w:rPr>
                <w:rFonts w:ascii="Calibri" w:hAnsi="Calibri" w:cs="Calibri"/>
                <w:color w:val="000000"/>
                <w:sz w:val="22"/>
                <w:szCs w:val="22"/>
              </w:rPr>
              <w:t>PSU/BBU Alert</w:t>
            </w:r>
          </w:p>
        </w:tc>
      </w:tr>
      <w:tr w:rsidR="00064312" w:rsidRPr="00D07DC1" w14:paraId="2CCEC3C8" w14:textId="1BC3FC71" w:rsidTr="00F62083">
        <w:trPr>
          <w:trHeight w:val="288"/>
          <w:jc w:val="center"/>
        </w:trPr>
        <w:tc>
          <w:tcPr>
            <w:tcW w:w="600" w:type="dxa"/>
            <w:vAlign w:val="center"/>
          </w:tcPr>
          <w:p w14:paraId="67063465" w14:textId="152D6F8E" w:rsidR="00064312" w:rsidRPr="00D07DC1" w:rsidRDefault="00064312" w:rsidP="00D74E33">
            <w:pPr>
              <w:jc w:val="center"/>
              <w:rPr>
                <w:rFonts w:ascii="Calibri" w:hAnsi="Calibri" w:cs="Calibri"/>
                <w:color w:val="000000"/>
                <w:sz w:val="22"/>
                <w:szCs w:val="22"/>
              </w:rPr>
            </w:pPr>
            <w:r>
              <w:rPr>
                <w:rFonts w:ascii="Calibri" w:hAnsi="Calibri" w:cs="Calibri"/>
                <w:color w:val="000000"/>
                <w:sz w:val="22"/>
                <w:szCs w:val="22"/>
              </w:rPr>
              <w:t>A4</w:t>
            </w:r>
          </w:p>
        </w:tc>
        <w:tc>
          <w:tcPr>
            <w:tcW w:w="1825" w:type="dxa"/>
            <w:noWrap/>
            <w:vAlign w:val="center"/>
            <w:hideMark/>
          </w:tcPr>
          <w:p w14:paraId="45B4D67F" w14:textId="38E604AE" w:rsidR="00064312" w:rsidRPr="00D07DC1" w:rsidRDefault="00064312" w:rsidP="00D74E33">
            <w:pPr>
              <w:rPr>
                <w:rFonts w:ascii="Calibri" w:hAnsi="Calibri" w:cs="Calibri"/>
                <w:color w:val="000000"/>
                <w:sz w:val="22"/>
                <w:szCs w:val="22"/>
              </w:rPr>
            </w:pPr>
            <w:r>
              <w:rPr>
                <w:rFonts w:ascii="Calibri" w:hAnsi="Calibri" w:cs="Calibri"/>
                <w:color w:val="000000"/>
                <w:sz w:val="22"/>
                <w:szCs w:val="22"/>
              </w:rPr>
              <w:t>ALERT_2_N</w:t>
            </w:r>
          </w:p>
        </w:tc>
        <w:tc>
          <w:tcPr>
            <w:tcW w:w="540" w:type="dxa"/>
            <w:noWrap/>
            <w:vAlign w:val="center"/>
            <w:hideMark/>
          </w:tcPr>
          <w:p w14:paraId="45959D21" w14:textId="39F94C7A" w:rsidR="00064312" w:rsidRPr="00D07DC1" w:rsidRDefault="00064312" w:rsidP="00D74E33">
            <w:pPr>
              <w:jc w:val="center"/>
              <w:rPr>
                <w:rFonts w:ascii="Calibri" w:hAnsi="Calibri" w:cs="Calibri"/>
                <w:color w:val="000000"/>
                <w:sz w:val="22"/>
                <w:szCs w:val="22"/>
              </w:rPr>
            </w:pPr>
            <w:r>
              <w:rPr>
                <w:rFonts w:ascii="Calibri" w:hAnsi="Calibri" w:cs="Calibri"/>
                <w:color w:val="000000"/>
                <w:sz w:val="22"/>
                <w:szCs w:val="22"/>
              </w:rPr>
              <w:t>I</w:t>
            </w:r>
          </w:p>
        </w:tc>
        <w:tc>
          <w:tcPr>
            <w:tcW w:w="3240" w:type="dxa"/>
            <w:noWrap/>
            <w:vAlign w:val="center"/>
            <w:hideMark/>
          </w:tcPr>
          <w:p w14:paraId="17B9D069" w14:textId="2CA5D003" w:rsidR="00064312" w:rsidRPr="00D07DC1" w:rsidRDefault="00064312" w:rsidP="00D74E33">
            <w:pPr>
              <w:rPr>
                <w:rFonts w:ascii="Calibri" w:hAnsi="Calibri" w:cs="Calibri"/>
                <w:color w:val="000000"/>
                <w:sz w:val="22"/>
                <w:szCs w:val="22"/>
              </w:rPr>
            </w:pPr>
            <w:r>
              <w:rPr>
                <w:rFonts w:ascii="Calibri" w:hAnsi="Calibri" w:cs="Calibri"/>
                <w:color w:val="000000"/>
                <w:sz w:val="22"/>
                <w:szCs w:val="22"/>
              </w:rPr>
              <w:t>PSU/BBU Alert</w:t>
            </w:r>
          </w:p>
        </w:tc>
      </w:tr>
      <w:tr w:rsidR="00064312" w:rsidRPr="00D07DC1" w14:paraId="363F3456" w14:textId="61728DF3" w:rsidTr="00F62083">
        <w:trPr>
          <w:trHeight w:val="288"/>
          <w:jc w:val="center"/>
        </w:trPr>
        <w:tc>
          <w:tcPr>
            <w:tcW w:w="600" w:type="dxa"/>
            <w:vAlign w:val="center"/>
          </w:tcPr>
          <w:p w14:paraId="4A3A8526" w14:textId="51F094C4" w:rsidR="00064312" w:rsidRPr="00D07DC1" w:rsidRDefault="00064312" w:rsidP="00D74E33">
            <w:pPr>
              <w:jc w:val="center"/>
              <w:rPr>
                <w:rFonts w:ascii="Calibri" w:hAnsi="Calibri" w:cs="Calibri"/>
                <w:color w:val="000000"/>
                <w:sz w:val="22"/>
                <w:szCs w:val="22"/>
              </w:rPr>
            </w:pPr>
            <w:r>
              <w:rPr>
                <w:rFonts w:ascii="Calibri" w:hAnsi="Calibri" w:cs="Calibri"/>
                <w:color w:val="000000"/>
                <w:sz w:val="22"/>
                <w:szCs w:val="22"/>
              </w:rPr>
              <w:t>B4</w:t>
            </w:r>
          </w:p>
        </w:tc>
        <w:tc>
          <w:tcPr>
            <w:tcW w:w="1825" w:type="dxa"/>
            <w:noWrap/>
            <w:vAlign w:val="center"/>
            <w:hideMark/>
          </w:tcPr>
          <w:p w14:paraId="133987C8" w14:textId="39F395A0" w:rsidR="00064312" w:rsidRPr="00D07DC1" w:rsidRDefault="00064312" w:rsidP="00D74E33">
            <w:pPr>
              <w:rPr>
                <w:rFonts w:ascii="Calibri" w:hAnsi="Calibri" w:cs="Calibri"/>
                <w:color w:val="000000"/>
                <w:sz w:val="22"/>
                <w:szCs w:val="22"/>
              </w:rPr>
            </w:pPr>
            <w:r>
              <w:rPr>
                <w:rFonts w:ascii="Calibri" w:hAnsi="Calibri" w:cs="Calibri"/>
                <w:color w:val="000000"/>
                <w:sz w:val="22"/>
                <w:szCs w:val="22"/>
              </w:rPr>
              <w:t>ALERT_3_N</w:t>
            </w:r>
          </w:p>
        </w:tc>
        <w:tc>
          <w:tcPr>
            <w:tcW w:w="540" w:type="dxa"/>
            <w:noWrap/>
            <w:vAlign w:val="center"/>
            <w:hideMark/>
          </w:tcPr>
          <w:p w14:paraId="211AB902" w14:textId="02EDFB24" w:rsidR="00064312" w:rsidRPr="00D07DC1" w:rsidRDefault="00064312" w:rsidP="00D74E33">
            <w:pPr>
              <w:jc w:val="center"/>
              <w:rPr>
                <w:rFonts w:ascii="Calibri" w:hAnsi="Calibri" w:cs="Calibri"/>
                <w:color w:val="000000"/>
                <w:sz w:val="22"/>
                <w:szCs w:val="22"/>
              </w:rPr>
            </w:pPr>
            <w:r>
              <w:rPr>
                <w:rFonts w:ascii="Calibri" w:hAnsi="Calibri" w:cs="Calibri"/>
                <w:color w:val="000000"/>
                <w:sz w:val="22"/>
                <w:szCs w:val="22"/>
              </w:rPr>
              <w:t>I</w:t>
            </w:r>
          </w:p>
        </w:tc>
        <w:tc>
          <w:tcPr>
            <w:tcW w:w="3240" w:type="dxa"/>
            <w:noWrap/>
            <w:vAlign w:val="center"/>
            <w:hideMark/>
          </w:tcPr>
          <w:p w14:paraId="193841CB" w14:textId="1F13C335" w:rsidR="00064312" w:rsidRPr="00D07DC1" w:rsidRDefault="00064312" w:rsidP="00D74E33">
            <w:pPr>
              <w:rPr>
                <w:rFonts w:ascii="Calibri" w:hAnsi="Calibri" w:cs="Calibri"/>
                <w:color w:val="000000"/>
                <w:sz w:val="22"/>
                <w:szCs w:val="22"/>
              </w:rPr>
            </w:pPr>
            <w:r>
              <w:rPr>
                <w:rFonts w:ascii="Calibri" w:hAnsi="Calibri" w:cs="Calibri"/>
                <w:color w:val="000000"/>
                <w:sz w:val="22"/>
                <w:szCs w:val="22"/>
              </w:rPr>
              <w:t>PSU/BBU Alert</w:t>
            </w:r>
          </w:p>
        </w:tc>
      </w:tr>
      <w:tr w:rsidR="00064312" w:rsidRPr="00D07DC1" w14:paraId="744111C0" w14:textId="15046EF8" w:rsidTr="00F62083">
        <w:trPr>
          <w:trHeight w:val="288"/>
          <w:jc w:val="center"/>
        </w:trPr>
        <w:tc>
          <w:tcPr>
            <w:tcW w:w="600" w:type="dxa"/>
            <w:vAlign w:val="center"/>
          </w:tcPr>
          <w:p w14:paraId="55058806" w14:textId="78468F25" w:rsidR="00064312" w:rsidRPr="00D07DC1" w:rsidRDefault="00064312" w:rsidP="00D74E33">
            <w:pPr>
              <w:jc w:val="center"/>
              <w:rPr>
                <w:rFonts w:ascii="Calibri" w:hAnsi="Calibri" w:cs="Calibri"/>
                <w:color w:val="000000"/>
                <w:sz w:val="22"/>
                <w:szCs w:val="22"/>
              </w:rPr>
            </w:pPr>
            <w:r>
              <w:rPr>
                <w:rFonts w:ascii="Calibri" w:hAnsi="Calibri" w:cs="Calibri"/>
                <w:color w:val="000000"/>
                <w:sz w:val="22"/>
                <w:szCs w:val="22"/>
              </w:rPr>
              <w:t>A5</w:t>
            </w:r>
          </w:p>
        </w:tc>
        <w:tc>
          <w:tcPr>
            <w:tcW w:w="1825" w:type="dxa"/>
            <w:noWrap/>
            <w:vAlign w:val="center"/>
            <w:hideMark/>
          </w:tcPr>
          <w:p w14:paraId="31C787AF" w14:textId="7061AB2D" w:rsidR="00064312" w:rsidRPr="00064312" w:rsidRDefault="00064312" w:rsidP="00D74E33">
            <w:pPr>
              <w:rPr>
                <w:rFonts w:ascii="Calibri" w:hAnsi="Calibri" w:cs="Calibri"/>
                <w:color w:val="000000"/>
                <w:sz w:val="22"/>
                <w:szCs w:val="22"/>
              </w:rPr>
            </w:pPr>
            <w:r w:rsidRPr="00064312">
              <w:rPr>
                <w:rFonts w:ascii="Calibri" w:hAnsi="Calibri" w:cs="Calibri"/>
                <w:color w:val="000000"/>
                <w:sz w:val="22"/>
                <w:szCs w:val="22"/>
              </w:rPr>
              <w:t>ALERT_4_N</w:t>
            </w:r>
          </w:p>
        </w:tc>
        <w:tc>
          <w:tcPr>
            <w:tcW w:w="540" w:type="dxa"/>
            <w:noWrap/>
            <w:vAlign w:val="center"/>
            <w:hideMark/>
          </w:tcPr>
          <w:p w14:paraId="4EAD0024" w14:textId="1D912F3B" w:rsidR="00064312" w:rsidRPr="00D07DC1" w:rsidRDefault="00064312" w:rsidP="00D74E33">
            <w:pPr>
              <w:jc w:val="center"/>
              <w:rPr>
                <w:rFonts w:ascii="Calibri" w:hAnsi="Calibri" w:cs="Calibri"/>
                <w:color w:val="000000"/>
                <w:sz w:val="22"/>
                <w:szCs w:val="22"/>
              </w:rPr>
            </w:pPr>
            <w:r>
              <w:rPr>
                <w:rFonts w:ascii="Calibri" w:hAnsi="Calibri" w:cs="Calibri"/>
                <w:color w:val="000000"/>
                <w:sz w:val="22"/>
                <w:szCs w:val="22"/>
              </w:rPr>
              <w:t>I</w:t>
            </w:r>
          </w:p>
        </w:tc>
        <w:tc>
          <w:tcPr>
            <w:tcW w:w="3240" w:type="dxa"/>
            <w:noWrap/>
            <w:vAlign w:val="center"/>
            <w:hideMark/>
          </w:tcPr>
          <w:p w14:paraId="5DEB4E6D" w14:textId="76E7EF74" w:rsidR="00064312" w:rsidRPr="00D07DC1" w:rsidRDefault="00064312" w:rsidP="00D74E33">
            <w:pPr>
              <w:rPr>
                <w:rFonts w:ascii="Calibri" w:hAnsi="Calibri" w:cs="Calibri"/>
                <w:color w:val="000000"/>
                <w:sz w:val="22"/>
                <w:szCs w:val="22"/>
              </w:rPr>
            </w:pPr>
            <w:r>
              <w:rPr>
                <w:rFonts w:ascii="Calibri" w:hAnsi="Calibri" w:cs="Calibri"/>
                <w:color w:val="000000"/>
                <w:sz w:val="22"/>
                <w:szCs w:val="22"/>
              </w:rPr>
              <w:t>PSU/BBU Alert</w:t>
            </w:r>
          </w:p>
        </w:tc>
      </w:tr>
      <w:tr w:rsidR="00064312" w:rsidRPr="00D07DC1" w14:paraId="626668DB" w14:textId="3BC6E4D1" w:rsidTr="00F62083">
        <w:trPr>
          <w:trHeight w:val="288"/>
          <w:jc w:val="center"/>
        </w:trPr>
        <w:tc>
          <w:tcPr>
            <w:tcW w:w="600" w:type="dxa"/>
            <w:vAlign w:val="center"/>
          </w:tcPr>
          <w:p w14:paraId="2FBF032A" w14:textId="13079503" w:rsidR="00064312" w:rsidRPr="00064312" w:rsidRDefault="00064312" w:rsidP="00D74E33">
            <w:pPr>
              <w:jc w:val="center"/>
              <w:rPr>
                <w:rFonts w:ascii="Calibri" w:hAnsi="Calibri" w:cs="Calibri"/>
                <w:color w:val="000000"/>
                <w:sz w:val="22"/>
                <w:szCs w:val="22"/>
              </w:rPr>
            </w:pPr>
            <w:r w:rsidRPr="00064312">
              <w:rPr>
                <w:rFonts w:ascii="Calibri" w:hAnsi="Calibri" w:cs="Calibri"/>
                <w:color w:val="000000"/>
                <w:sz w:val="22"/>
                <w:szCs w:val="22"/>
              </w:rPr>
              <w:t>B5</w:t>
            </w:r>
          </w:p>
        </w:tc>
        <w:tc>
          <w:tcPr>
            <w:tcW w:w="1825" w:type="dxa"/>
            <w:noWrap/>
            <w:vAlign w:val="center"/>
            <w:hideMark/>
          </w:tcPr>
          <w:p w14:paraId="7F52E829" w14:textId="47AD72CE" w:rsidR="00064312" w:rsidRPr="00064312" w:rsidRDefault="00064312" w:rsidP="00D74E33">
            <w:pPr>
              <w:rPr>
                <w:rFonts w:ascii="Calibri" w:hAnsi="Calibri" w:cs="Calibri"/>
                <w:color w:val="000000"/>
                <w:sz w:val="22"/>
                <w:szCs w:val="22"/>
              </w:rPr>
            </w:pPr>
            <w:r w:rsidRPr="00064312">
              <w:rPr>
                <w:rFonts w:ascii="Calibri" w:hAnsi="Calibri" w:cs="Calibri"/>
                <w:color w:val="000000"/>
                <w:sz w:val="22"/>
                <w:szCs w:val="22"/>
              </w:rPr>
              <w:t>ALERT_5_N</w:t>
            </w:r>
          </w:p>
        </w:tc>
        <w:tc>
          <w:tcPr>
            <w:tcW w:w="540" w:type="dxa"/>
            <w:noWrap/>
            <w:vAlign w:val="center"/>
            <w:hideMark/>
          </w:tcPr>
          <w:p w14:paraId="2AA15F03" w14:textId="0858FB3E" w:rsidR="00064312" w:rsidRPr="00D07DC1" w:rsidRDefault="00064312" w:rsidP="00D74E33">
            <w:pPr>
              <w:jc w:val="center"/>
              <w:rPr>
                <w:rFonts w:ascii="Calibri" w:hAnsi="Calibri" w:cs="Calibri"/>
                <w:color w:val="000000"/>
                <w:sz w:val="22"/>
                <w:szCs w:val="22"/>
              </w:rPr>
            </w:pPr>
            <w:r>
              <w:rPr>
                <w:rFonts w:ascii="Calibri" w:hAnsi="Calibri" w:cs="Calibri"/>
                <w:color w:val="000000"/>
                <w:sz w:val="22"/>
                <w:szCs w:val="22"/>
              </w:rPr>
              <w:t>I</w:t>
            </w:r>
          </w:p>
        </w:tc>
        <w:tc>
          <w:tcPr>
            <w:tcW w:w="3240" w:type="dxa"/>
            <w:noWrap/>
            <w:vAlign w:val="center"/>
            <w:hideMark/>
          </w:tcPr>
          <w:p w14:paraId="0BC6C225" w14:textId="091AED10" w:rsidR="00064312" w:rsidRPr="00D07DC1" w:rsidRDefault="00064312" w:rsidP="00D74E33">
            <w:pPr>
              <w:rPr>
                <w:rFonts w:ascii="Calibri" w:hAnsi="Calibri" w:cs="Calibri"/>
                <w:color w:val="000000"/>
                <w:sz w:val="22"/>
                <w:szCs w:val="22"/>
              </w:rPr>
            </w:pPr>
            <w:r>
              <w:rPr>
                <w:rFonts w:ascii="Calibri" w:hAnsi="Calibri" w:cs="Calibri"/>
                <w:color w:val="000000"/>
                <w:sz w:val="22"/>
                <w:szCs w:val="22"/>
              </w:rPr>
              <w:t>PSU/BBU Alert</w:t>
            </w:r>
          </w:p>
        </w:tc>
      </w:tr>
      <w:tr w:rsidR="00064312" w:rsidRPr="00D07DC1" w14:paraId="4D256427" w14:textId="69543C8A" w:rsidTr="00F62083">
        <w:trPr>
          <w:trHeight w:val="288"/>
          <w:jc w:val="center"/>
        </w:trPr>
        <w:tc>
          <w:tcPr>
            <w:tcW w:w="600" w:type="dxa"/>
            <w:vAlign w:val="center"/>
          </w:tcPr>
          <w:p w14:paraId="10A44520" w14:textId="3ADC7533" w:rsidR="00064312" w:rsidRPr="00F62083" w:rsidRDefault="00064312" w:rsidP="00D74E33">
            <w:pPr>
              <w:jc w:val="center"/>
              <w:rPr>
                <w:rFonts w:ascii="Calibri" w:hAnsi="Calibri" w:cs="Calibri"/>
                <w:color w:val="000000"/>
                <w:sz w:val="22"/>
                <w:szCs w:val="22"/>
                <w:highlight w:val="yellow"/>
              </w:rPr>
            </w:pPr>
            <w:r w:rsidRPr="00F62083">
              <w:rPr>
                <w:rFonts w:ascii="Calibri" w:hAnsi="Calibri" w:cs="Calibri"/>
                <w:color w:val="000000"/>
                <w:sz w:val="22"/>
                <w:szCs w:val="22"/>
                <w:highlight w:val="yellow"/>
              </w:rPr>
              <w:t>A6</w:t>
            </w:r>
          </w:p>
        </w:tc>
        <w:tc>
          <w:tcPr>
            <w:tcW w:w="1825" w:type="dxa"/>
            <w:noWrap/>
            <w:vAlign w:val="center"/>
          </w:tcPr>
          <w:p w14:paraId="0DD195F1" w14:textId="58132B24" w:rsidR="00064312" w:rsidRPr="00F62083" w:rsidRDefault="00064312" w:rsidP="00D74E33">
            <w:pPr>
              <w:rPr>
                <w:rFonts w:ascii="Calibri" w:hAnsi="Calibri" w:cs="Calibri"/>
                <w:color w:val="000000"/>
                <w:sz w:val="22"/>
                <w:szCs w:val="22"/>
                <w:highlight w:val="yellow"/>
              </w:rPr>
            </w:pPr>
            <w:r w:rsidRPr="00F62083">
              <w:rPr>
                <w:rFonts w:ascii="Calibri" w:hAnsi="Calibri" w:cs="Calibri"/>
                <w:color w:val="000000"/>
                <w:sz w:val="22"/>
                <w:szCs w:val="22"/>
                <w:highlight w:val="yellow"/>
              </w:rPr>
              <w:t>ALERT_6_N</w:t>
            </w:r>
          </w:p>
        </w:tc>
        <w:tc>
          <w:tcPr>
            <w:tcW w:w="540" w:type="dxa"/>
            <w:noWrap/>
            <w:vAlign w:val="center"/>
            <w:hideMark/>
          </w:tcPr>
          <w:p w14:paraId="3C72061C" w14:textId="716870B9" w:rsidR="00064312" w:rsidRPr="00F62083" w:rsidRDefault="00064312" w:rsidP="00D74E33">
            <w:pPr>
              <w:jc w:val="center"/>
              <w:rPr>
                <w:rFonts w:ascii="Calibri" w:hAnsi="Calibri" w:cs="Calibri"/>
                <w:color w:val="000000"/>
                <w:sz w:val="22"/>
                <w:szCs w:val="22"/>
                <w:highlight w:val="yellow"/>
              </w:rPr>
            </w:pPr>
            <w:r w:rsidRPr="00F62083">
              <w:rPr>
                <w:rFonts w:ascii="Calibri" w:hAnsi="Calibri" w:cs="Calibri"/>
                <w:color w:val="000000"/>
                <w:sz w:val="22"/>
                <w:szCs w:val="22"/>
                <w:highlight w:val="yellow"/>
              </w:rPr>
              <w:t>I</w:t>
            </w:r>
          </w:p>
        </w:tc>
        <w:tc>
          <w:tcPr>
            <w:tcW w:w="3240" w:type="dxa"/>
            <w:noWrap/>
            <w:vAlign w:val="center"/>
            <w:hideMark/>
          </w:tcPr>
          <w:p w14:paraId="7D61258D" w14:textId="08A34455" w:rsidR="00064312" w:rsidRPr="00F62083" w:rsidRDefault="00064312" w:rsidP="00D74E33">
            <w:pPr>
              <w:rPr>
                <w:rFonts w:ascii="Calibri" w:hAnsi="Calibri" w:cs="Calibri"/>
                <w:color w:val="000000"/>
                <w:sz w:val="22"/>
                <w:szCs w:val="22"/>
                <w:highlight w:val="yellow"/>
              </w:rPr>
            </w:pPr>
            <w:r w:rsidRPr="00F62083">
              <w:rPr>
                <w:rFonts w:ascii="Calibri" w:hAnsi="Calibri" w:cs="Calibri"/>
                <w:color w:val="000000"/>
                <w:sz w:val="22"/>
                <w:szCs w:val="22"/>
                <w:highlight w:val="yellow"/>
              </w:rPr>
              <w:t>PSU/BBU Alert</w:t>
            </w:r>
          </w:p>
        </w:tc>
      </w:tr>
      <w:tr w:rsidR="00064312" w:rsidRPr="00D07DC1" w14:paraId="5CFFCE8D" w14:textId="18EA5CD8" w:rsidTr="00F62083">
        <w:trPr>
          <w:trHeight w:val="288"/>
          <w:jc w:val="center"/>
        </w:trPr>
        <w:tc>
          <w:tcPr>
            <w:tcW w:w="600" w:type="dxa"/>
            <w:vAlign w:val="center"/>
          </w:tcPr>
          <w:p w14:paraId="45F8FBAF" w14:textId="40CEBB4D" w:rsidR="00064312" w:rsidRPr="00F62083" w:rsidRDefault="00064312" w:rsidP="00D74E33">
            <w:pPr>
              <w:jc w:val="center"/>
              <w:rPr>
                <w:rFonts w:ascii="Calibri" w:hAnsi="Calibri" w:cs="Calibri"/>
                <w:color w:val="000000"/>
                <w:sz w:val="22"/>
                <w:szCs w:val="22"/>
                <w:highlight w:val="yellow"/>
              </w:rPr>
            </w:pPr>
            <w:r w:rsidRPr="00F62083">
              <w:rPr>
                <w:rFonts w:ascii="Calibri" w:hAnsi="Calibri" w:cs="Calibri"/>
                <w:color w:val="000000"/>
                <w:sz w:val="22"/>
                <w:szCs w:val="22"/>
                <w:highlight w:val="yellow"/>
              </w:rPr>
              <w:lastRenderedPageBreak/>
              <w:t>B6</w:t>
            </w:r>
          </w:p>
        </w:tc>
        <w:tc>
          <w:tcPr>
            <w:tcW w:w="1825" w:type="dxa"/>
            <w:noWrap/>
            <w:vAlign w:val="center"/>
          </w:tcPr>
          <w:p w14:paraId="2E800E2D" w14:textId="0B70F3C9" w:rsidR="00064312" w:rsidRPr="00F62083" w:rsidRDefault="00064312" w:rsidP="00D74E33">
            <w:pPr>
              <w:rPr>
                <w:rFonts w:ascii="Calibri" w:hAnsi="Calibri" w:cs="Calibri"/>
                <w:color w:val="000000"/>
                <w:sz w:val="22"/>
                <w:szCs w:val="22"/>
                <w:highlight w:val="yellow"/>
              </w:rPr>
            </w:pPr>
            <w:r w:rsidRPr="00F62083">
              <w:rPr>
                <w:rFonts w:ascii="Calibri" w:hAnsi="Calibri" w:cs="Calibri"/>
                <w:color w:val="000000"/>
                <w:sz w:val="22"/>
                <w:szCs w:val="22"/>
                <w:highlight w:val="yellow"/>
              </w:rPr>
              <w:t>ALERT_7_N</w:t>
            </w:r>
          </w:p>
        </w:tc>
        <w:tc>
          <w:tcPr>
            <w:tcW w:w="540" w:type="dxa"/>
            <w:noWrap/>
            <w:vAlign w:val="center"/>
            <w:hideMark/>
          </w:tcPr>
          <w:p w14:paraId="01AC9E4E" w14:textId="3B2755D2" w:rsidR="00064312" w:rsidRPr="00F62083" w:rsidRDefault="00064312" w:rsidP="00D74E33">
            <w:pPr>
              <w:jc w:val="center"/>
              <w:rPr>
                <w:rFonts w:ascii="Calibri" w:hAnsi="Calibri" w:cs="Calibri"/>
                <w:color w:val="000000"/>
                <w:sz w:val="22"/>
                <w:szCs w:val="22"/>
                <w:highlight w:val="yellow"/>
              </w:rPr>
            </w:pPr>
            <w:r w:rsidRPr="00F62083">
              <w:rPr>
                <w:rFonts w:ascii="Calibri" w:hAnsi="Calibri" w:cs="Calibri"/>
                <w:color w:val="000000"/>
                <w:sz w:val="22"/>
                <w:szCs w:val="22"/>
                <w:highlight w:val="yellow"/>
              </w:rPr>
              <w:t>I</w:t>
            </w:r>
          </w:p>
        </w:tc>
        <w:tc>
          <w:tcPr>
            <w:tcW w:w="3240" w:type="dxa"/>
            <w:noWrap/>
            <w:vAlign w:val="center"/>
            <w:hideMark/>
          </w:tcPr>
          <w:p w14:paraId="5641D486" w14:textId="48597D59" w:rsidR="00064312" w:rsidRPr="00F62083" w:rsidRDefault="00064312" w:rsidP="00D74E33">
            <w:pPr>
              <w:rPr>
                <w:rFonts w:ascii="Calibri" w:hAnsi="Calibri" w:cs="Calibri"/>
                <w:color w:val="000000"/>
                <w:sz w:val="22"/>
                <w:szCs w:val="22"/>
                <w:highlight w:val="yellow"/>
              </w:rPr>
            </w:pPr>
            <w:r w:rsidRPr="00F62083">
              <w:rPr>
                <w:rFonts w:ascii="Calibri" w:hAnsi="Calibri" w:cs="Calibri"/>
                <w:color w:val="000000"/>
                <w:sz w:val="22"/>
                <w:szCs w:val="22"/>
                <w:highlight w:val="yellow"/>
              </w:rPr>
              <w:t>PSU/BBU Alert</w:t>
            </w:r>
          </w:p>
        </w:tc>
      </w:tr>
      <w:tr w:rsidR="00064312" w:rsidRPr="00D07DC1" w14:paraId="3300BFC0" w14:textId="69852AB9" w:rsidTr="00F62083">
        <w:trPr>
          <w:trHeight w:val="288"/>
          <w:jc w:val="center"/>
        </w:trPr>
        <w:tc>
          <w:tcPr>
            <w:tcW w:w="600" w:type="dxa"/>
            <w:vAlign w:val="center"/>
          </w:tcPr>
          <w:p w14:paraId="017C5EB7" w14:textId="3FAF6550" w:rsidR="00064312" w:rsidRPr="00F62083" w:rsidRDefault="00064312" w:rsidP="00D74E33">
            <w:pPr>
              <w:jc w:val="center"/>
              <w:rPr>
                <w:rFonts w:ascii="Calibri" w:hAnsi="Calibri" w:cs="Calibri"/>
                <w:color w:val="000000"/>
                <w:sz w:val="22"/>
                <w:szCs w:val="22"/>
                <w:highlight w:val="yellow"/>
              </w:rPr>
            </w:pPr>
            <w:r w:rsidRPr="00F62083">
              <w:rPr>
                <w:rFonts w:ascii="Calibri" w:hAnsi="Calibri" w:cs="Calibri"/>
                <w:color w:val="000000"/>
                <w:sz w:val="22"/>
                <w:szCs w:val="22"/>
                <w:highlight w:val="yellow"/>
              </w:rPr>
              <w:t>A7</w:t>
            </w:r>
          </w:p>
        </w:tc>
        <w:tc>
          <w:tcPr>
            <w:tcW w:w="1825" w:type="dxa"/>
            <w:noWrap/>
            <w:vAlign w:val="center"/>
          </w:tcPr>
          <w:p w14:paraId="5CA3F1F4" w14:textId="001578A4" w:rsidR="00064312" w:rsidRPr="00F62083" w:rsidRDefault="00064312" w:rsidP="00D74E33">
            <w:pPr>
              <w:rPr>
                <w:rFonts w:ascii="Calibri" w:hAnsi="Calibri" w:cs="Calibri"/>
                <w:color w:val="000000"/>
                <w:sz w:val="22"/>
                <w:szCs w:val="22"/>
                <w:highlight w:val="yellow"/>
              </w:rPr>
            </w:pPr>
            <w:r w:rsidRPr="00F62083">
              <w:rPr>
                <w:rFonts w:ascii="Calibri" w:hAnsi="Calibri" w:cs="Calibri"/>
                <w:color w:val="000000"/>
                <w:sz w:val="22"/>
                <w:szCs w:val="22"/>
                <w:highlight w:val="yellow"/>
              </w:rPr>
              <w:t>ALERT_8_N</w:t>
            </w:r>
          </w:p>
        </w:tc>
        <w:tc>
          <w:tcPr>
            <w:tcW w:w="540" w:type="dxa"/>
            <w:noWrap/>
            <w:vAlign w:val="center"/>
            <w:hideMark/>
          </w:tcPr>
          <w:p w14:paraId="18860BB7" w14:textId="741FD47C" w:rsidR="00064312" w:rsidRPr="00F62083" w:rsidRDefault="00064312" w:rsidP="00D74E33">
            <w:pPr>
              <w:jc w:val="center"/>
              <w:rPr>
                <w:rFonts w:ascii="Calibri" w:hAnsi="Calibri" w:cs="Calibri"/>
                <w:color w:val="000000"/>
                <w:sz w:val="22"/>
                <w:szCs w:val="22"/>
                <w:highlight w:val="yellow"/>
              </w:rPr>
            </w:pPr>
            <w:r w:rsidRPr="00F62083">
              <w:rPr>
                <w:rFonts w:ascii="Calibri" w:hAnsi="Calibri" w:cs="Calibri"/>
                <w:color w:val="000000"/>
                <w:sz w:val="22"/>
                <w:szCs w:val="22"/>
                <w:highlight w:val="yellow"/>
              </w:rPr>
              <w:t>I</w:t>
            </w:r>
          </w:p>
        </w:tc>
        <w:tc>
          <w:tcPr>
            <w:tcW w:w="3240" w:type="dxa"/>
            <w:noWrap/>
            <w:vAlign w:val="center"/>
            <w:hideMark/>
          </w:tcPr>
          <w:p w14:paraId="697C186F" w14:textId="7C5C5AF5" w:rsidR="00064312" w:rsidRPr="00F62083" w:rsidRDefault="00064312" w:rsidP="00D74E33">
            <w:pPr>
              <w:rPr>
                <w:rFonts w:ascii="Calibri" w:hAnsi="Calibri" w:cs="Calibri"/>
                <w:color w:val="000000"/>
                <w:sz w:val="22"/>
                <w:szCs w:val="22"/>
                <w:highlight w:val="yellow"/>
              </w:rPr>
            </w:pPr>
            <w:r w:rsidRPr="00F62083">
              <w:rPr>
                <w:rFonts w:ascii="Calibri" w:hAnsi="Calibri" w:cs="Calibri"/>
                <w:color w:val="000000"/>
                <w:sz w:val="22"/>
                <w:szCs w:val="22"/>
                <w:highlight w:val="yellow"/>
              </w:rPr>
              <w:t>PSU/BBU Alert</w:t>
            </w:r>
          </w:p>
        </w:tc>
      </w:tr>
      <w:tr w:rsidR="00064312" w:rsidRPr="00D07DC1" w14:paraId="03D88E33" w14:textId="036F4283" w:rsidTr="00F62083">
        <w:trPr>
          <w:trHeight w:val="288"/>
          <w:jc w:val="center"/>
        </w:trPr>
        <w:tc>
          <w:tcPr>
            <w:tcW w:w="600" w:type="dxa"/>
            <w:vAlign w:val="center"/>
          </w:tcPr>
          <w:p w14:paraId="4B3A694B" w14:textId="42038658" w:rsidR="00064312" w:rsidRPr="00F62083" w:rsidRDefault="00064312" w:rsidP="00D74E33">
            <w:pPr>
              <w:jc w:val="center"/>
              <w:rPr>
                <w:rFonts w:ascii="Calibri" w:hAnsi="Calibri" w:cs="Calibri"/>
                <w:color w:val="000000"/>
                <w:sz w:val="22"/>
                <w:szCs w:val="22"/>
                <w:highlight w:val="yellow"/>
              </w:rPr>
            </w:pPr>
            <w:r w:rsidRPr="00F62083">
              <w:rPr>
                <w:rFonts w:ascii="Calibri" w:hAnsi="Calibri" w:cs="Calibri"/>
                <w:color w:val="000000"/>
                <w:sz w:val="22"/>
                <w:szCs w:val="22"/>
                <w:highlight w:val="yellow"/>
              </w:rPr>
              <w:t>B7</w:t>
            </w:r>
          </w:p>
        </w:tc>
        <w:tc>
          <w:tcPr>
            <w:tcW w:w="1825" w:type="dxa"/>
            <w:noWrap/>
            <w:vAlign w:val="center"/>
          </w:tcPr>
          <w:p w14:paraId="3EC8FCBF" w14:textId="737723AB" w:rsidR="00064312" w:rsidRPr="00F62083" w:rsidRDefault="00064312" w:rsidP="00D74E33">
            <w:pPr>
              <w:rPr>
                <w:rFonts w:ascii="Calibri" w:hAnsi="Calibri" w:cs="Calibri"/>
                <w:color w:val="000000"/>
                <w:sz w:val="22"/>
                <w:szCs w:val="22"/>
                <w:highlight w:val="yellow"/>
              </w:rPr>
            </w:pPr>
            <w:r w:rsidRPr="00F62083">
              <w:rPr>
                <w:rFonts w:ascii="Calibri" w:hAnsi="Calibri" w:cs="Calibri"/>
                <w:color w:val="000000"/>
                <w:sz w:val="22"/>
                <w:szCs w:val="22"/>
                <w:highlight w:val="yellow"/>
              </w:rPr>
              <w:t>ALERT_9_N</w:t>
            </w:r>
          </w:p>
        </w:tc>
        <w:tc>
          <w:tcPr>
            <w:tcW w:w="540" w:type="dxa"/>
            <w:noWrap/>
            <w:vAlign w:val="center"/>
            <w:hideMark/>
          </w:tcPr>
          <w:p w14:paraId="3F94F69D" w14:textId="7F14F3A6" w:rsidR="00064312" w:rsidRPr="00F62083" w:rsidRDefault="00064312" w:rsidP="00D74E33">
            <w:pPr>
              <w:jc w:val="center"/>
              <w:rPr>
                <w:rFonts w:ascii="Calibri" w:hAnsi="Calibri" w:cs="Calibri"/>
                <w:color w:val="000000"/>
                <w:sz w:val="22"/>
                <w:szCs w:val="22"/>
                <w:highlight w:val="yellow"/>
              </w:rPr>
            </w:pPr>
            <w:r w:rsidRPr="00F62083">
              <w:rPr>
                <w:rFonts w:ascii="Calibri" w:hAnsi="Calibri" w:cs="Calibri"/>
                <w:color w:val="000000"/>
                <w:sz w:val="22"/>
                <w:szCs w:val="22"/>
                <w:highlight w:val="yellow"/>
              </w:rPr>
              <w:t>I</w:t>
            </w:r>
          </w:p>
        </w:tc>
        <w:tc>
          <w:tcPr>
            <w:tcW w:w="3240" w:type="dxa"/>
            <w:noWrap/>
            <w:vAlign w:val="center"/>
            <w:hideMark/>
          </w:tcPr>
          <w:p w14:paraId="50C5CCF6" w14:textId="53A72168" w:rsidR="00064312" w:rsidRPr="00F62083" w:rsidRDefault="00064312" w:rsidP="00D74E33">
            <w:pPr>
              <w:rPr>
                <w:rFonts w:ascii="Calibri" w:hAnsi="Calibri" w:cs="Calibri"/>
                <w:color w:val="000000"/>
                <w:sz w:val="22"/>
                <w:szCs w:val="22"/>
                <w:highlight w:val="yellow"/>
              </w:rPr>
            </w:pPr>
            <w:r w:rsidRPr="00F62083">
              <w:rPr>
                <w:rFonts w:ascii="Calibri" w:hAnsi="Calibri" w:cs="Calibri"/>
                <w:color w:val="000000"/>
                <w:sz w:val="22"/>
                <w:szCs w:val="22"/>
                <w:highlight w:val="yellow"/>
              </w:rPr>
              <w:t>PSU/BBU Alert</w:t>
            </w:r>
          </w:p>
        </w:tc>
      </w:tr>
      <w:tr w:rsidR="00064312" w:rsidRPr="00D07DC1" w14:paraId="6F92F352" w14:textId="54DD63BA" w:rsidTr="00F62083">
        <w:trPr>
          <w:trHeight w:val="288"/>
          <w:jc w:val="center"/>
        </w:trPr>
        <w:tc>
          <w:tcPr>
            <w:tcW w:w="600" w:type="dxa"/>
            <w:vAlign w:val="center"/>
          </w:tcPr>
          <w:p w14:paraId="5C200620" w14:textId="143048B2" w:rsidR="00064312" w:rsidRPr="00F62083" w:rsidRDefault="00064312" w:rsidP="00D74E33">
            <w:pPr>
              <w:jc w:val="center"/>
              <w:rPr>
                <w:rFonts w:ascii="Calibri" w:hAnsi="Calibri" w:cs="Calibri"/>
                <w:color w:val="000000"/>
                <w:sz w:val="22"/>
                <w:szCs w:val="22"/>
                <w:highlight w:val="yellow"/>
              </w:rPr>
            </w:pPr>
            <w:r w:rsidRPr="00F62083">
              <w:rPr>
                <w:rFonts w:ascii="Calibri" w:hAnsi="Calibri" w:cs="Calibri"/>
                <w:color w:val="000000"/>
                <w:sz w:val="22"/>
                <w:szCs w:val="22"/>
                <w:highlight w:val="yellow"/>
              </w:rPr>
              <w:t>A8</w:t>
            </w:r>
          </w:p>
        </w:tc>
        <w:tc>
          <w:tcPr>
            <w:tcW w:w="1825" w:type="dxa"/>
            <w:noWrap/>
            <w:vAlign w:val="center"/>
          </w:tcPr>
          <w:p w14:paraId="25D3DC19" w14:textId="6E0F1F39" w:rsidR="00064312" w:rsidRPr="00F62083" w:rsidRDefault="00064312" w:rsidP="00D74E33">
            <w:pPr>
              <w:rPr>
                <w:rFonts w:ascii="Calibri" w:hAnsi="Calibri" w:cs="Calibri"/>
                <w:color w:val="000000"/>
                <w:sz w:val="22"/>
                <w:szCs w:val="22"/>
                <w:highlight w:val="yellow"/>
              </w:rPr>
            </w:pPr>
            <w:r w:rsidRPr="00F62083">
              <w:rPr>
                <w:rFonts w:ascii="Calibri" w:hAnsi="Calibri" w:cs="Calibri"/>
                <w:color w:val="000000"/>
                <w:sz w:val="22"/>
                <w:szCs w:val="22"/>
                <w:highlight w:val="yellow"/>
              </w:rPr>
              <w:t>ALERT_10_N</w:t>
            </w:r>
          </w:p>
        </w:tc>
        <w:tc>
          <w:tcPr>
            <w:tcW w:w="540" w:type="dxa"/>
            <w:noWrap/>
            <w:vAlign w:val="center"/>
            <w:hideMark/>
          </w:tcPr>
          <w:p w14:paraId="4BAF6CF2" w14:textId="208CB41D" w:rsidR="00064312" w:rsidRPr="00F62083" w:rsidRDefault="00064312" w:rsidP="00D74E33">
            <w:pPr>
              <w:jc w:val="center"/>
              <w:rPr>
                <w:rFonts w:ascii="Calibri" w:hAnsi="Calibri" w:cs="Calibri"/>
                <w:color w:val="000000"/>
                <w:sz w:val="22"/>
                <w:szCs w:val="22"/>
                <w:highlight w:val="yellow"/>
              </w:rPr>
            </w:pPr>
            <w:r w:rsidRPr="00F62083">
              <w:rPr>
                <w:rFonts w:ascii="Calibri" w:hAnsi="Calibri" w:cs="Calibri"/>
                <w:color w:val="000000"/>
                <w:sz w:val="22"/>
                <w:szCs w:val="22"/>
                <w:highlight w:val="yellow"/>
              </w:rPr>
              <w:t>I</w:t>
            </w:r>
          </w:p>
        </w:tc>
        <w:tc>
          <w:tcPr>
            <w:tcW w:w="3240" w:type="dxa"/>
            <w:noWrap/>
            <w:vAlign w:val="center"/>
            <w:hideMark/>
          </w:tcPr>
          <w:p w14:paraId="23F34CCB" w14:textId="603DA244" w:rsidR="00064312" w:rsidRPr="00F62083" w:rsidRDefault="00064312" w:rsidP="00D74E33">
            <w:pPr>
              <w:rPr>
                <w:rFonts w:ascii="Calibri" w:hAnsi="Calibri" w:cs="Calibri"/>
                <w:color w:val="000000"/>
                <w:sz w:val="22"/>
                <w:szCs w:val="22"/>
                <w:highlight w:val="yellow"/>
              </w:rPr>
            </w:pPr>
            <w:r w:rsidRPr="00F62083">
              <w:rPr>
                <w:rFonts w:ascii="Calibri" w:hAnsi="Calibri" w:cs="Calibri"/>
                <w:color w:val="000000"/>
                <w:sz w:val="22"/>
                <w:szCs w:val="22"/>
                <w:highlight w:val="yellow"/>
              </w:rPr>
              <w:t>PSU/BBU Alert</w:t>
            </w:r>
          </w:p>
        </w:tc>
      </w:tr>
      <w:tr w:rsidR="00064312" w:rsidRPr="00D07DC1" w14:paraId="6713F7C8" w14:textId="79245153" w:rsidTr="00F62083">
        <w:trPr>
          <w:trHeight w:val="288"/>
          <w:jc w:val="center"/>
        </w:trPr>
        <w:tc>
          <w:tcPr>
            <w:tcW w:w="600" w:type="dxa"/>
            <w:vAlign w:val="center"/>
          </w:tcPr>
          <w:p w14:paraId="1A6B3638" w14:textId="7BF712F1" w:rsidR="00064312" w:rsidRPr="00F62083" w:rsidRDefault="00064312" w:rsidP="00D74E33">
            <w:pPr>
              <w:jc w:val="center"/>
              <w:rPr>
                <w:rFonts w:ascii="Calibri" w:hAnsi="Calibri" w:cs="Calibri"/>
                <w:color w:val="000000"/>
                <w:sz w:val="22"/>
                <w:szCs w:val="22"/>
                <w:highlight w:val="yellow"/>
              </w:rPr>
            </w:pPr>
            <w:r w:rsidRPr="00F62083">
              <w:rPr>
                <w:rFonts w:ascii="Calibri" w:hAnsi="Calibri" w:cs="Calibri"/>
                <w:color w:val="000000"/>
                <w:sz w:val="22"/>
                <w:szCs w:val="22"/>
                <w:highlight w:val="yellow"/>
              </w:rPr>
              <w:t>B8</w:t>
            </w:r>
          </w:p>
        </w:tc>
        <w:tc>
          <w:tcPr>
            <w:tcW w:w="1825" w:type="dxa"/>
            <w:noWrap/>
            <w:vAlign w:val="center"/>
          </w:tcPr>
          <w:p w14:paraId="738D914A" w14:textId="59D98E76" w:rsidR="00064312" w:rsidRPr="00F62083" w:rsidRDefault="00064312" w:rsidP="00D74E33">
            <w:pPr>
              <w:rPr>
                <w:rFonts w:ascii="Calibri" w:hAnsi="Calibri" w:cs="Calibri"/>
                <w:color w:val="000000"/>
                <w:sz w:val="22"/>
                <w:szCs w:val="22"/>
                <w:highlight w:val="yellow"/>
              </w:rPr>
            </w:pPr>
            <w:r w:rsidRPr="00F62083">
              <w:rPr>
                <w:rFonts w:ascii="Calibri" w:hAnsi="Calibri" w:cs="Calibri"/>
                <w:color w:val="000000"/>
                <w:sz w:val="22"/>
                <w:szCs w:val="22"/>
                <w:highlight w:val="yellow"/>
              </w:rPr>
              <w:t>ALERT_11_N</w:t>
            </w:r>
          </w:p>
        </w:tc>
        <w:tc>
          <w:tcPr>
            <w:tcW w:w="540" w:type="dxa"/>
            <w:noWrap/>
            <w:vAlign w:val="center"/>
            <w:hideMark/>
          </w:tcPr>
          <w:p w14:paraId="190BB181" w14:textId="373268EC" w:rsidR="00064312" w:rsidRPr="00F62083" w:rsidRDefault="00064312" w:rsidP="00D74E33">
            <w:pPr>
              <w:jc w:val="center"/>
              <w:rPr>
                <w:rFonts w:ascii="Calibri" w:hAnsi="Calibri" w:cs="Calibri"/>
                <w:color w:val="000000"/>
                <w:sz w:val="22"/>
                <w:szCs w:val="22"/>
                <w:highlight w:val="yellow"/>
              </w:rPr>
            </w:pPr>
            <w:r w:rsidRPr="00F62083">
              <w:rPr>
                <w:rFonts w:ascii="Calibri" w:hAnsi="Calibri" w:cs="Calibri"/>
                <w:color w:val="000000"/>
                <w:sz w:val="22"/>
                <w:szCs w:val="22"/>
                <w:highlight w:val="yellow"/>
              </w:rPr>
              <w:t>I</w:t>
            </w:r>
          </w:p>
        </w:tc>
        <w:tc>
          <w:tcPr>
            <w:tcW w:w="3240" w:type="dxa"/>
            <w:noWrap/>
            <w:vAlign w:val="center"/>
            <w:hideMark/>
          </w:tcPr>
          <w:p w14:paraId="70A571CF" w14:textId="4D8D1392" w:rsidR="00064312" w:rsidRPr="00F62083" w:rsidRDefault="00064312" w:rsidP="00D74E33">
            <w:pPr>
              <w:rPr>
                <w:rFonts w:ascii="Calibri" w:hAnsi="Calibri" w:cs="Calibri"/>
                <w:color w:val="000000"/>
                <w:sz w:val="22"/>
                <w:szCs w:val="22"/>
                <w:highlight w:val="yellow"/>
              </w:rPr>
            </w:pPr>
            <w:r w:rsidRPr="00F62083">
              <w:rPr>
                <w:rFonts w:ascii="Calibri" w:hAnsi="Calibri" w:cs="Calibri"/>
                <w:color w:val="000000"/>
                <w:sz w:val="22"/>
                <w:szCs w:val="22"/>
                <w:highlight w:val="yellow"/>
              </w:rPr>
              <w:t>PSU/BBU Alert</w:t>
            </w:r>
          </w:p>
        </w:tc>
      </w:tr>
      <w:tr w:rsidR="00064312" w:rsidRPr="00D07DC1" w14:paraId="33673B23" w14:textId="167C7B7B" w:rsidTr="00F62083">
        <w:trPr>
          <w:trHeight w:val="288"/>
          <w:jc w:val="center"/>
        </w:trPr>
        <w:tc>
          <w:tcPr>
            <w:tcW w:w="600" w:type="dxa"/>
            <w:vAlign w:val="center"/>
          </w:tcPr>
          <w:p w14:paraId="43DDC068" w14:textId="7EC78429" w:rsidR="00064312" w:rsidRPr="00064312" w:rsidRDefault="00064312" w:rsidP="0050532F">
            <w:pPr>
              <w:jc w:val="center"/>
              <w:rPr>
                <w:rFonts w:ascii="Calibri" w:hAnsi="Calibri" w:cs="Calibri"/>
                <w:color w:val="000000"/>
                <w:sz w:val="22"/>
                <w:szCs w:val="22"/>
              </w:rPr>
            </w:pPr>
            <w:r w:rsidRPr="00064312">
              <w:rPr>
                <w:rFonts w:ascii="Calibri" w:hAnsi="Calibri" w:cs="Calibri"/>
                <w:color w:val="000000"/>
                <w:sz w:val="22"/>
                <w:szCs w:val="22"/>
              </w:rPr>
              <w:t>A9</w:t>
            </w:r>
          </w:p>
        </w:tc>
        <w:tc>
          <w:tcPr>
            <w:tcW w:w="1825" w:type="dxa"/>
            <w:noWrap/>
            <w:vAlign w:val="center"/>
            <w:hideMark/>
          </w:tcPr>
          <w:p w14:paraId="0415AB19" w14:textId="1A2516B3" w:rsidR="00064312" w:rsidRPr="00064312" w:rsidRDefault="00064312" w:rsidP="0050532F">
            <w:pPr>
              <w:rPr>
                <w:rFonts w:ascii="Calibri" w:hAnsi="Calibri" w:cs="Calibri"/>
                <w:color w:val="000000"/>
                <w:sz w:val="22"/>
                <w:szCs w:val="22"/>
              </w:rPr>
            </w:pPr>
            <w:r w:rsidRPr="00064312">
              <w:rPr>
                <w:rFonts w:ascii="Calibri" w:hAnsi="Calibri" w:cs="Calibri"/>
                <w:color w:val="000000"/>
                <w:sz w:val="22"/>
                <w:szCs w:val="22"/>
              </w:rPr>
              <w:t>GND</w:t>
            </w:r>
          </w:p>
        </w:tc>
        <w:tc>
          <w:tcPr>
            <w:tcW w:w="540" w:type="dxa"/>
            <w:noWrap/>
            <w:vAlign w:val="center"/>
            <w:hideMark/>
          </w:tcPr>
          <w:p w14:paraId="4E517FB9" w14:textId="29153687" w:rsidR="00064312" w:rsidRPr="00D07DC1" w:rsidRDefault="00064312" w:rsidP="0050532F">
            <w:pPr>
              <w:jc w:val="center"/>
              <w:rPr>
                <w:rFonts w:ascii="Calibri" w:hAnsi="Calibri" w:cs="Calibri"/>
                <w:color w:val="000000"/>
                <w:sz w:val="22"/>
                <w:szCs w:val="22"/>
              </w:rPr>
            </w:pPr>
            <w:r>
              <w:rPr>
                <w:rFonts w:ascii="Calibri" w:hAnsi="Calibri" w:cs="Calibri"/>
                <w:color w:val="000000"/>
                <w:sz w:val="22"/>
                <w:szCs w:val="22"/>
              </w:rPr>
              <w:t>I</w:t>
            </w:r>
          </w:p>
        </w:tc>
        <w:tc>
          <w:tcPr>
            <w:tcW w:w="3240" w:type="dxa"/>
            <w:noWrap/>
            <w:vAlign w:val="center"/>
            <w:hideMark/>
          </w:tcPr>
          <w:p w14:paraId="279DCB67" w14:textId="018273A5" w:rsidR="00064312" w:rsidRPr="00D07DC1" w:rsidRDefault="00064312" w:rsidP="0050532F">
            <w:pPr>
              <w:rPr>
                <w:rFonts w:ascii="Calibri" w:hAnsi="Calibri" w:cs="Calibri"/>
                <w:color w:val="000000"/>
                <w:sz w:val="22"/>
                <w:szCs w:val="22"/>
              </w:rPr>
            </w:pPr>
            <w:r>
              <w:rPr>
                <w:rFonts w:ascii="Calibri" w:hAnsi="Calibri" w:cs="Calibri"/>
                <w:color w:val="000000"/>
                <w:sz w:val="22"/>
                <w:szCs w:val="22"/>
              </w:rPr>
              <w:t>Ground</w:t>
            </w:r>
          </w:p>
        </w:tc>
      </w:tr>
      <w:tr w:rsidR="00064312" w:rsidRPr="00D07DC1" w14:paraId="54C30236" w14:textId="6955BF6B" w:rsidTr="00F62083">
        <w:trPr>
          <w:trHeight w:val="288"/>
          <w:jc w:val="center"/>
        </w:trPr>
        <w:tc>
          <w:tcPr>
            <w:tcW w:w="600" w:type="dxa"/>
            <w:vAlign w:val="center"/>
          </w:tcPr>
          <w:p w14:paraId="1D5590CA" w14:textId="28F8CB9B" w:rsidR="00064312" w:rsidRPr="00064312" w:rsidRDefault="00064312" w:rsidP="0050532F">
            <w:pPr>
              <w:jc w:val="center"/>
              <w:rPr>
                <w:rFonts w:ascii="Calibri" w:hAnsi="Calibri" w:cs="Calibri"/>
                <w:color w:val="000000"/>
                <w:sz w:val="22"/>
                <w:szCs w:val="22"/>
              </w:rPr>
            </w:pPr>
            <w:r w:rsidRPr="00064312">
              <w:rPr>
                <w:rFonts w:ascii="Calibri" w:hAnsi="Calibri" w:cs="Calibri"/>
                <w:color w:val="000000"/>
                <w:sz w:val="22"/>
                <w:szCs w:val="22"/>
              </w:rPr>
              <w:t>B9</w:t>
            </w:r>
          </w:p>
        </w:tc>
        <w:tc>
          <w:tcPr>
            <w:tcW w:w="1825" w:type="dxa"/>
            <w:noWrap/>
            <w:vAlign w:val="center"/>
            <w:hideMark/>
          </w:tcPr>
          <w:p w14:paraId="1A5473C7" w14:textId="7696CA80" w:rsidR="00064312" w:rsidRPr="00064312" w:rsidRDefault="00064312" w:rsidP="0050532F">
            <w:pPr>
              <w:rPr>
                <w:rFonts w:ascii="Calibri" w:hAnsi="Calibri" w:cs="Calibri"/>
                <w:color w:val="000000"/>
                <w:sz w:val="22"/>
                <w:szCs w:val="22"/>
              </w:rPr>
            </w:pPr>
            <w:r w:rsidRPr="00064312">
              <w:rPr>
                <w:rFonts w:ascii="Calibri" w:hAnsi="Calibri" w:cs="Calibri"/>
                <w:color w:val="000000"/>
                <w:sz w:val="22"/>
                <w:szCs w:val="22"/>
              </w:rPr>
              <w:t>RESET_0</w:t>
            </w:r>
          </w:p>
        </w:tc>
        <w:tc>
          <w:tcPr>
            <w:tcW w:w="540" w:type="dxa"/>
            <w:noWrap/>
            <w:vAlign w:val="center"/>
            <w:hideMark/>
          </w:tcPr>
          <w:p w14:paraId="34EA4667" w14:textId="7B98F5B3" w:rsidR="00064312" w:rsidRPr="00D07DC1" w:rsidRDefault="00064312" w:rsidP="0050532F">
            <w:pPr>
              <w:jc w:val="center"/>
              <w:rPr>
                <w:rFonts w:ascii="Calibri" w:hAnsi="Calibri" w:cs="Calibri"/>
                <w:color w:val="000000"/>
                <w:sz w:val="22"/>
                <w:szCs w:val="22"/>
              </w:rPr>
            </w:pPr>
            <w:r>
              <w:rPr>
                <w:rFonts w:ascii="Calibri" w:hAnsi="Calibri" w:cs="Calibri"/>
                <w:color w:val="000000"/>
                <w:sz w:val="22"/>
                <w:szCs w:val="22"/>
              </w:rPr>
              <w:t>O</w:t>
            </w:r>
          </w:p>
        </w:tc>
        <w:tc>
          <w:tcPr>
            <w:tcW w:w="3240" w:type="dxa"/>
            <w:noWrap/>
            <w:vAlign w:val="center"/>
            <w:hideMark/>
          </w:tcPr>
          <w:p w14:paraId="1A9B9E3C" w14:textId="62ECF1EA" w:rsidR="00064312" w:rsidRPr="00D07DC1" w:rsidRDefault="00064312" w:rsidP="0050532F">
            <w:pPr>
              <w:rPr>
                <w:rFonts w:ascii="Calibri" w:hAnsi="Calibri" w:cs="Calibri"/>
                <w:color w:val="000000"/>
                <w:sz w:val="22"/>
                <w:szCs w:val="22"/>
              </w:rPr>
            </w:pPr>
            <w:r>
              <w:rPr>
                <w:rFonts w:ascii="Calibri" w:hAnsi="Calibri" w:cs="Calibri"/>
                <w:color w:val="000000"/>
                <w:sz w:val="22"/>
                <w:szCs w:val="22"/>
              </w:rPr>
              <w:t>PSU/BBU Reset</w:t>
            </w:r>
          </w:p>
        </w:tc>
      </w:tr>
      <w:tr w:rsidR="00064312" w:rsidRPr="00D07DC1" w14:paraId="5ACFF781" w14:textId="43AD3016" w:rsidTr="00F62083">
        <w:trPr>
          <w:trHeight w:val="288"/>
          <w:jc w:val="center"/>
        </w:trPr>
        <w:tc>
          <w:tcPr>
            <w:tcW w:w="600" w:type="dxa"/>
            <w:vAlign w:val="center"/>
          </w:tcPr>
          <w:p w14:paraId="61D8DA12" w14:textId="316ABE93" w:rsidR="00064312" w:rsidRPr="00064312" w:rsidRDefault="00064312" w:rsidP="00F73CA7">
            <w:pPr>
              <w:jc w:val="center"/>
              <w:rPr>
                <w:rFonts w:ascii="Calibri" w:hAnsi="Calibri" w:cs="Calibri"/>
                <w:color w:val="000000"/>
                <w:sz w:val="22"/>
                <w:szCs w:val="22"/>
              </w:rPr>
            </w:pPr>
            <w:r w:rsidRPr="00064312">
              <w:rPr>
                <w:rFonts w:ascii="Calibri" w:hAnsi="Calibri" w:cs="Calibri"/>
                <w:color w:val="000000"/>
                <w:sz w:val="22"/>
                <w:szCs w:val="22"/>
              </w:rPr>
              <w:t>A10</w:t>
            </w:r>
          </w:p>
        </w:tc>
        <w:tc>
          <w:tcPr>
            <w:tcW w:w="1825" w:type="dxa"/>
            <w:noWrap/>
            <w:vAlign w:val="center"/>
            <w:hideMark/>
          </w:tcPr>
          <w:p w14:paraId="5838BC2A" w14:textId="17CFE25D" w:rsidR="00064312" w:rsidRPr="00064312" w:rsidRDefault="00064312" w:rsidP="00F73CA7">
            <w:pPr>
              <w:rPr>
                <w:rFonts w:ascii="Calibri" w:hAnsi="Calibri" w:cs="Calibri"/>
                <w:color w:val="000000"/>
                <w:sz w:val="22"/>
                <w:szCs w:val="22"/>
              </w:rPr>
            </w:pPr>
            <w:r w:rsidRPr="00064312">
              <w:rPr>
                <w:rFonts w:ascii="Calibri" w:hAnsi="Calibri" w:cs="Calibri"/>
                <w:color w:val="000000"/>
                <w:sz w:val="22"/>
                <w:szCs w:val="22"/>
              </w:rPr>
              <w:t>RESET_1</w:t>
            </w:r>
          </w:p>
        </w:tc>
        <w:tc>
          <w:tcPr>
            <w:tcW w:w="540" w:type="dxa"/>
            <w:noWrap/>
            <w:vAlign w:val="center"/>
            <w:hideMark/>
          </w:tcPr>
          <w:p w14:paraId="13977C57" w14:textId="5F0F9B7A" w:rsidR="00064312" w:rsidRPr="00D07DC1" w:rsidRDefault="00064312" w:rsidP="00F73CA7">
            <w:pPr>
              <w:jc w:val="center"/>
              <w:rPr>
                <w:rFonts w:ascii="Calibri" w:hAnsi="Calibri" w:cs="Calibri"/>
                <w:color w:val="000000"/>
                <w:sz w:val="22"/>
                <w:szCs w:val="22"/>
              </w:rPr>
            </w:pPr>
            <w:r>
              <w:rPr>
                <w:rFonts w:ascii="Calibri" w:hAnsi="Calibri" w:cs="Calibri"/>
                <w:color w:val="000000"/>
                <w:sz w:val="22"/>
                <w:szCs w:val="22"/>
              </w:rPr>
              <w:t>O</w:t>
            </w:r>
          </w:p>
        </w:tc>
        <w:tc>
          <w:tcPr>
            <w:tcW w:w="3240" w:type="dxa"/>
            <w:noWrap/>
            <w:vAlign w:val="center"/>
            <w:hideMark/>
          </w:tcPr>
          <w:p w14:paraId="3589CA5B" w14:textId="3250325E" w:rsidR="00064312" w:rsidRPr="00D07DC1" w:rsidRDefault="00064312" w:rsidP="00F73CA7">
            <w:pPr>
              <w:rPr>
                <w:rFonts w:ascii="Calibri" w:hAnsi="Calibri" w:cs="Calibri"/>
                <w:color w:val="000000"/>
                <w:sz w:val="22"/>
                <w:szCs w:val="22"/>
              </w:rPr>
            </w:pPr>
            <w:r>
              <w:rPr>
                <w:rFonts w:ascii="Calibri" w:hAnsi="Calibri" w:cs="Calibri"/>
                <w:color w:val="000000"/>
                <w:sz w:val="22"/>
                <w:szCs w:val="22"/>
              </w:rPr>
              <w:t>PSU/BBU Reset</w:t>
            </w:r>
          </w:p>
        </w:tc>
      </w:tr>
      <w:tr w:rsidR="00064312" w:rsidRPr="00D07DC1" w14:paraId="09A03B1D" w14:textId="27A79EE3" w:rsidTr="00F62083">
        <w:trPr>
          <w:trHeight w:val="288"/>
          <w:jc w:val="center"/>
        </w:trPr>
        <w:tc>
          <w:tcPr>
            <w:tcW w:w="600" w:type="dxa"/>
            <w:vAlign w:val="center"/>
          </w:tcPr>
          <w:p w14:paraId="3E4593E2" w14:textId="0FDB84CB" w:rsidR="00064312" w:rsidRPr="00064312" w:rsidRDefault="00064312" w:rsidP="00F73CA7">
            <w:pPr>
              <w:jc w:val="center"/>
              <w:rPr>
                <w:rFonts w:ascii="Calibri" w:hAnsi="Calibri" w:cs="Calibri"/>
                <w:color w:val="000000"/>
                <w:sz w:val="22"/>
                <w:szCs w:val="22"/>
              </w:rPr>
            </w:pPr>
            <w:r w:rsidRPr="00064312">
              <w:rPr>
                <w:rFonts w:ascii="Calibri" w:hAnsi="Calibri" w:cs="Calibri"/>
                <w:color w:val="000000"/>
                <w:sz w:val="22"/>
                <w:szCs w:val="22"/>
              </w:rPr>
              <w:t>B10</w:t>
            </w:r>
          </w:p>
        </w:tc>
        <w:tc>
          <w:tcPr>
            <w:tcW w:w="1825" w:type="dxa"/>
            <w:noWrap/>
            <w:vAlign w:val="center"/>
            <w:hideMark/>
          </w:tcPr>
          <w:p w14:paraId="7756E475" w14:textId="30D3E44F" w:rsidR="00064312" w:rsidRPr="00064312" w:rsidRDefault="00064312" w:rsidP="00F73CA7">
            <w:pPr>
              <w:rPr>
                <w:rFonts w:ascii="Calibri" w:hAnsi="Calibri" w:cs="Calibri"/>
                <w:color w:val="000000"/>
                <w:sz w:val="22"/>
                <w:szCs w:val="22"/>
              </w:rPr>
            </w:pPr>
            <w:r w:rsidRPr="00064312">
              <w:rPr>
                <w:rFonts w:ascii="Calibri" w:hAnsi="Calibri" w:cs="Calibri"/>
                <w:color w:val="000000"/>
                <w:sz w:val="22"/>
                <w:szCs w:val="22"/>
              </w:rPr>
              <w:t>RESET_2</w:t>
            </w:r>
          </w:p>
        </w:tc>
        <w:tc>
          <w:tcPr>
            <w:tcW w:w="540" w:type="dxa"/>
            <w:noWrap/>
            <w:vAlign w:val="center"/>
            <w:hideMark/>
          </w:tcPr>
          <w:p w14:paraId="5B87501E" w14:textId="0346082E" w:rsidR="00064312" w:rsidRPr="00D07DC1" w:rsidRDefault="00064312" w:rsidP="00F73CA7">
            <w:pPr>
              <w:jc w:val="center"/>
              <w:rPr>
                <w:rFonts w:ascii="Calibri" w:hAnsi="Calibri" w:cs="Calibri"/>
                <w:color w:val="000000"/>
                <w:sz w:val="22"/>
                <w:szCs w:val="22"/>
              </w:rPr>
            </w:pPr>
            <w:r>
              <w:rPr>
                <w:rFonts w:ascii="Calibri" w:hAnsi="Calibri" w:cs="Calibri"/>
                <w:color w:val="000000"/>
                <w:sz w:val="22"/>
                <w:szCs w:val="22"/>
              </w:rPr>
              <w:t>O</w:t>
            </w:r>
          </w:p>
        </w:tc>
        <w:tc>
          <w:tcPr>
            <w:tcW w:w="3240" w:type="dxa"/>
            <w:noWrap/>
            <w:vAlign w:val="center"/>
            <w:hideMark/>
          </w:tcPr>
          <w:p w14:paraId="7119733A" w14:textId="3C3564BB" w:rsidR="00064312" w:rsidRPr="00D07DC1" w:rsidRDefault="00064312" w:rsidP="00F73CA7">
            <w:pPr>
              <w:rPr>
                <w:rFonts w:ascii="Calibri" w:hAnsi="Calibri" w:cs="Calibri"/>
                <w:color w:val="000000"/>
                <w:sz w:val="22"/>
                <w:szCs w:val="22"/>
              </w:rPr>
            </w:pPr>
            <w:r>
              <w:rPr>
                <w:rFonts w:ascii="Calibri" w:hAnsi="Calibri" w:cs="Calibri"/>
                <w:color w:val="000000"/>
                <w:sz w:val="22"/>
                <w:szCs w:val="22"/>
              </w:rPr>
              <w:t>PSU/BBU Reset</w:t>
            </w:r>
          </w:p>
        </w:tc>
      </w:tr>
      <w:tr w:rsidR="00064312" w:rsidRPr="00D07DC1" w14:paraId="3FD80654" w14:textId="2F2711A1" w:rsidTr="00F62083">
        <w:trPr>
          <w:trHeight w:val="288"/>
          <w:jc w:val="center"/>
        </w:trPr>
        <w:tc>
          <w:tcPr>
            <w:tcW w:w="600" w:type="dxa"/>
            <w:vAlign w:val="center"/>
          </w:tcPr>
          <w:p w14:paraId="1382301E" w14:textId="5975B5E6" w:rsidR="00064312" w:rsidRPr="00064312" w:rsidRDefault="00064312" w:rsidP="00F73CA7">
            <w:pPr>
              <w:jc w:val="center"/>
              <w:rPr>
                <w:rFonts w:ascii="Calibri" w:hAnsi="Calibri" w:cs="Calibri"/>
                <w:color w:val="000000"/>
                <w:sz w:val="22"/>
                <w:szCs w:val="22"/>
              </w:rPr>
            </w:pPr>
            <w:r w:rsidRPr="00064312">
              <w:rPr>
                <w:rFonts w:ascii="Calibri" w:hAnsi="Calibri" w:cs="Calibri"/>
                <w:color w:val="000000"/>
                <w:sz w:val="22"/>
                <w:szCs w:val="22"/>
              </w:rPr>
              <w:t>A11</w:t>
            </w:r>
          </w:p>
        </w:tc>
        <w:tc>
          <w:tcPr>
            <w:tcW w:w="1825" w:type="dxa"/>
            <w:noWrap/>
            <w:vAlign w:val="center"/>
            <w:hideMark/>
          </w:tcPr>
          <w:p w14:paraId="63088B7E" w14:textId="7D53462A" w:rsidR="00064312" w:rsidRPr="00064312" w:rsidRDefault="00064312" w:rsidP="00F73CA7">
            <w:pPr>
              <w:rPr>
                <w:rFonts w:ascii="Calibri" w:hAnsi="Calibri" w:cs="Calibri"/>
                <w:color w:val="000000"/>
                <w:sz w:val="22"/>
                <w:szCs w:val="22"/>
              </w:rPr>
            </w:pPr>
            <w:r w:rsidRPr="00064312">
              <w:rPr>
                <w:rFonts w:ascii="Calibri" w:hAnsi="Calibri" w:cs="Calibri"/>
                <w:color w:val="000000"/>
                <w:sz w:val="22"/>
                <w:szCs w:val="22"/>
              </w:rPr>
              <w:t>RESET_3</w:t>
            </w:r>
          </w:p>
        </w:tc>
        <w:tc>
          <w:tcPr>
            <w:tcW w:w="540" w:type="dxa"/>
            <w:noWrap/>
            <w:vAlign w:val="center"/>
            <w:hideMark/>
          </w:tcPr>
          <w:p w14:paraId="59DC574F" w14:textId="5057813B" w:rsidR="00064312" w:rsidRPr="00D07DC1" w:rsidRDefault="00064312" w:rsidP="00F73CA7">
            <w:pPr>
              <w:jc w:val="center"/>
              <w:rPr>
                <w:rFonts w:ascii="Calibri" w:hAnsi="Calibri" w:cs="Calibri"/>
                <w:color w:val="000000"/>
                <w:sz w:val="22"/>
                <w:szCs w:val="22"/>
              </w:rPr>
            </w:pPr>
            <w:r>
              <w:rPr>
                <w:rFonts w:ascii="Calibri" w:hAnsi="Calibri" w:cs="Calibri"/>
                <w:color w:val="000000"/>
                <w:sz w:val="22"/>
                <w:szCs w:val="22"/>
              </w:rPr>
              <w:t>O</w:t>
            </w:r>
          </w:p>
        </w:tc>
        <w:tc>
          <w:tcPr>
            <w:tcW w:w="3240" w:type="dxa"/>
            <w:noWrap/>
            <w:vAlign w:val="center"/>
            <w:hideMark/>
          </w:tcPr>
          <w:p w14:paraId="750E592C" w14:textId="38F9D35E" w:rsidR="00064312" w:rsidRPr="00D07DC1" w:rsidRDefault="00064312" w:rsidP="00F73CA7">
            <w:pPr>
              <w:rPr>
                <w:rFonts w:ascii="Calibri" w:hAnsi="Calibri" w:cs="Calibri"/>
                <w:color w:val="000000"/>
                <w:sz w:val="22"/>
                <w:szCs w:val="22"/>
              </w:rPr>
            </w:pPr>
            <w:r>
              <w:rPr>
                <w:rFonts w:ascii="Calibri" w:hAnsi="Calibri" w:cs="Calibri"/>
                <w:color w:val="000000"/>
                <w:sz w:val="22"/>
                <w:szCs w:val="22"/>
              </w:rPr>
              <w:t>PSU/BBU Reset</w:t>
            </w:r>
          </w:p>
        </w:tc>
      </w:tr>
      <w:tr w:rsidR="00064312" w:rsidRPr="00D07DC1" w14:paraId="1990E5BC" w14:textId="7E0C13A5" w:rsidTr="00F62083">
        <w:trPr>
          <w:trHeight w:val="288"/>
          <w:jc w:val="center"/>
        </w:trPr>
        <w:tc>
          <w:tcPr>
            <w:tcW w:w="600" w:type="dxa"/>
            <w:vAlign w:val="center"/>
          </w:tcPr>
          <w:p w14:paraId="0388CD90" w14:textId="3940DEE9" w:rsidR="00064312" w:rsidRPr="00064312" w:rsidRDefault="00064312" w:rsidP="00F73CA7">
            <w:pPr>
              <w:jc w:val="center"/>
              <w:rPr>
                <w:rFonts w:ascii="Calibri" w:hAnsi="Calibri" w:cs="Calibri"/>
                <w:color w:val="000000"/>
                <w:sz w:val="22"/>
                <w:szCs w:val="22"/>
              </w:rPr>
            </w:pPr>
            <w:r w:rsidRPr="00064312">
              <w:rPr>
                <w:rFonts w:ascii="Calibri" w:hAnsi="Calibri" w:cs="Calibri"/>
                <w:color w:val="000000"/>
                <w:sz w:val="22"/>
                <w:szCs w:val="22"/>
              </w:rPr>
              <w:t>B11</w:t>
            </w:r>
          </w:p>
        </w:tc>
        <w:tc>
          <w:tcPr>
            <w:tcW w:w="1825" w:type="dxa"/>
            <w:noWrap/>
            <w:vAlign w:val="center"/>
            <w:hideMark/>
          </w:tcPr>
          <w:p w14:paraId="5D778A33" w14:textId="6AB72593" w:rsidR="00064312" w:rsidRPr="00064312" w:rsidRDefault="00064312" w:rsidP="00F73CA7">
            <w:pPr>
              <w:rPr>
                <w:rFonts w:ascii="Calibri" w:hAnsi="Calibri" w:cs="Calibri"/>
                <w:color w:val="000000"/>
                <w:sz w:val="22"/>
                <w:szCs w:val="22"/>
              </w:rPr>
            </w:pPr>
            <w:r w:rsidRPr="00064312">
              <w:rPr>
                <w:rFonts w:ascii="Calibri" w:hAnsi="Calibri" w:cs="Calibri"/>
                <w:color w:val="000000"/>
                <w:sz w:val="22"/>
                <w:szCs w:val="22"/>
              </w:rPr>
              <w:t>RESET_4</w:t>
            </w:r>
          </w:p>
        </w:tc>
        <w:tc>
          <w:tcPr>
            <w:tcW w:w="540" w:type="dxa"/>
            <w:noWrap/>
            <w:vAlign w:val="center"/>
            <w:hideMark/>
          </w:tcPr>
          <w:p w14:paraId="4DFD9D85" w14:textId="583FB4E3" w:rsidR="00064312" w:rsidRPr="00D07DC1" w:rsidRDefault="00064312" w:rsidP="00F73CA7">
            <w:pPr>
              <w:jc w:val="center"/>
              <w:rPr>
                <w:rFonts w:ascii="Calibri" w:hAnsi="Calibri" w:cs="Calibri"/>
                <w:color w:val="000000"/>
                <w:sz w:val="22"/>
                <w:szCs w:val="22"/>
              </w:rPr>
            </w:pPr>
            <w:r>
              <w:rPr>
                <w:rFonts w:ascii="Calibri" w:hAnsi="Calibri" w:cs="Calibri"/>
                <w:color w:val="000000"/>
                <w:sz w:val="22"/>
                <w:szCs w:val="22"/>
              </w:rPr>
              <w:t>O</w:t>
            </w:r>
          </w:p>
        </w:tc>
        <w:tc>
          <w:tcPr>
            <w:tcW w:w="3240" w:type="dxa"/>
            <w:noWrap/>
            <w:vAlign w:val="center"/>
            <w:hideMark/>
          </w:tcPr>
          <w:p w14:paraId="1590CCBD" w14:textId="32C3FFA0" w:rsidR="00064312" w:rsidRPr="00D07DC1" w:rsidRDefault="00064312" w:rsidP="00F73CA7">
            <w:pPr>
              <w:rPr>
                <w:rFonts w:ascii="Calibri" w:hAnsi="Calibri" w:cs="Calibri"/>
                <w:color w:val="000000"/>
                <w:sz w:val="22"/>
                <w:szCs w:val="22"/>
              </w:rPr>
            </w:pPr>
            <w:r>
              <w:rPr>
                <w:rFonts w:ascii="Calibri" w:hAnsi="Calibri" w:cs="Calibri"/>
                <w:color w:val="000000"/>
                <w:sz w:val="22"/>
                <w:szCs w:val="22"/>
              </w:rPr>
              <w:t>PSU/BBU Reset</w:t>
            </w:r>
          </w:p>
        </w:tc>
      </w:tr>
      <w:tr w:rsidR="00064312" w:rsidRPr="00D07DC1" w14:paraId="0C0461D6" w14:textId="1F9CFD80" w:rsidTr="00F62083">
        <w:trPr>
          <w:trHeight w:val="288"/>
          <w:jc w:val="center"/>
        </w:trPr>
        <w:tc>
          <w:tcPr>
            <w:tcW w:w="600" w:type="dxa"/>
            <w:vAlign w:val="center"/>
          </w:tcPr>
          <w:p w14:paraId="0A1B62FA" w14:textId="765F1EA1" w:rsidR="00064312" w:rsidRPr="00064312" w:rsidRDefault="00064312" w:rsidP="00F73CA7">
            <w:pPr>
              <w:jc w:val="center"/>
              <w:rPr>
                <w:rFonts w:ascii="Calibri" w:hAnsi="Calibri" w:cs="Calibri"/>
                <w:color w:val="000000"/>
                <w:sz w:val="22"/>
                <w:szCs w:val="22"/>
              </w:rPr>
            </w:pPr>
            <w:r w:rsidRPr="00064312">
              <w:rPr>
                <w:rFonts w:ascii="Calibri" w:hAnsi="Calibri" w:cs="Calibri"/>
                <w:color w:val="000000"/>
                <w:sz w:val="22"/>
                <w:szCs w:val="22"/>
              </w:rPr>
              <w:t>A12</w:t>
            </w:r>
          </w:p>
        </w:tc>
        <w:tc>
          <w:tcPr>
            <w:tcW w:w="1825" w:type="dxa"/>
            <w:noWrap/>
            <w:vAlign w:val="center"/>
            <w:hideMark/>
          </w:tcPr>
          <w:p w14:paraId="66CA1591" w14:textId="442A2DCF" w:rsidR="00064312" w:rsidRPr="00064312" w:rsidRDefault="00064312" w:rsidP="00F73CA7">
            <w:pPr>
              <w:rPr>
                <w:rFonts w:ascii="Calibri" w:hAnsi="Calibri" w:cs="Calibri"/>
                <w:color w:val="000000"/>
                <w:sz w:val="22"/>
                <w:szCs w:val="22"/>
              </w:rPr>
            </w:pPr>
            <w:r w:rsidRPr="00064312">
              <w:rPr>
                <w:rFonts w:ascii="Calibri" w:hAnsi="Calibri" w:cs="Calibri"/>
                <w:color w:val="000000"/>
                <w:sz w:val="22"/>
                <w:szCs w:val="22"/>
              </w:rPr>
              <w:t>RESET_5</w:t>
            </w:r>
          </w:p>
        </w:tc>
        <w:tc>
          <w:tcPr>
            <w:tcW w:w="540" w:type="dxa"/>
            <w:noWrap/>
            <w:vAlign w:val="center"/>
            <w:hideMark/>
          </w:tcPr>
          <w:p w14:paraId="71AA4552" w14:textId="3D98C7A6" w:rsidR="00064312" w:rsidRPr="00D07DC1" w:rsidRDefault="00064312" w:rsidP="00F73CA7">
            <w:pPr>
              <w:jc w:val="center"/>
              <w:rPr>
                <w:rFonts w:ascii="Calibri" w:hAnsi="Calibri" w:cs="Calibri"/>
                <w:color w:val="000000"/>
                <w:sz w:val="22"/>
                <w:szCs w:val="22"/>
              </w:rPr>
            </w:pPr>
            <w:r>
              <w:rPr>
                <w:rFonts w:ascii="Calibri" w:hAnsi="Calibri" w:cs="Calibri"/>
                <w:color w:val="000000"/>
                <w:sz w:val="22"/>
                <w:szCs w:val="22"/>
              </w:rPr>
              <w:t>O</w:t>
            </w:r>
          </w:p>
        </w:tc>
        <w:tc>
          <w:tcPr>
            <w:tcW w:w="3240" w:type="dxa"/>
            <w:noWrap/>
            <w:vAlign w:val="center"/>
            <w:hideMark/>
          </w:tcPr>
          <w:p w14:paraId="2C325F57" w14:textId="615E8C4F" w:rsidR="00064312" w:rsidRPr="00D07DC1" w:rsidRDefault="00064312" w:rsidP="00F73CA7">
            <w:pPr>
              <w:rPr>
                <w:rFonts w:ascii="Calibri" w:hAnsi="Calibri" w:cs="Calibri"/>
                <w:color w:val="000000"/>
                <w:sz w:val="22"/>
                <w:szCs w:val="22"/>
              </w:rPr>
            </w:pPr>
            <w:r>
              <w:rPr>
                <w:rFonts w:ascii="Calibri" w:hAnsi="Calibri" w:cs="Calibri"/>
                <w:color w:val="000000"/>
                <w:sz w:val="22"/>
                <w:szCs w:val="22"/>
              </w:rPr>
              <w:t>PSU/BBU Reset</w:t>
            </w:r>
          </w:p>
        </w:tc>
      </w:tr>
      <w:tr w:rsidR="00064312" w:rsidRPr="00D07DC1" w14:paraId="2DC7F3F0" w14:textId="2D6F4809" w:rsidTr="00F62083">
        <w:trPr>
          <w:trHeight w:val="288"/>
          <w:jc w:val="center"/>
        </w:trPr>
        <w:tc>
          <w:tcPr>
            <w:tcW w:w="600" w:type="dxa"/>
            <w:vAlign w:val="center"/>
          </w:tcPr>
          <w:p w14:paraId="241C72BF" w14:textId="03F4D5CA" w:rsidR="00064312" w:rsidRPr="00F62083" w:rsidRDefault="00064312" w:rsidP="00F73CA7">
            <w:pPr>
              <w:jc w:val="center"/>
              <w:rPr>
                <w:rFonts w:ascii="Calibri" w:hAnsi="Calibri" w:cs="Calibri"/>
                <w:color w:val="000000"/>
                <w:sz w:val="22"/>
                <w:szCs w:val="22"/>
                <w:highlight w:val="yellow"/>
              </w:rPr>
            </w:pPr>
            <w:r w:rsidRPr="00F62083">
              <w:rPr>
                <w:rFonts w:ascii="Calibri" w:hAnsi="Calibri" w:cs="Calibri"/>
                <w:color w:val="000000"/>
                <w:sz w:val="22"/>
                <w:szCs w:val="22"/>
                <w:highlight w:val="yellow"/>
              </w:rPr>
              <w:t>B12</w:t>
            </w:r>
          </w:p>
        </w:tc>
        <w:tc>
          <w:tcPr>
            <w:tcW w:w="1825" w:type="dxa"/>
            <w:noWrap/>
            <w:vAlign w:val="center"/>
            <w:hideMark/>
          </w:tcPr>
          <w:p w14:paraId="1F2A0837" w14:textId="394EDF38" w:rsidR="00064312" w:rsidRPr="00F62083" w:rsidRDefault="00064312" w:rsidP="00F73CA7">
            <w:pPr>
              <w:rPr>
                <w:rFonts w:ascii="Calibri" w:hAnsi="Calibri" w:cs="Calibri"/>
                <w:color w:val="000000"/>
                <w:sz w:val="22"/>
                <w:szCs w:val="22"/>
                <w:highlight w:val="yellow"/>
              </w:rPr>
            </w:pPr>
            <w:r w:rsidRPr="00F62083">
              <w:rPr>
                <w:rFonts w:ascii="Calibri" w:hAnsi="Calibri" w:cs="Calibri"/>
                <w:color w:val="000000"/>
                <w:sz w:val="22"/>
                <w:szCs w:val="22"/>
                <w:highlight w:val="yellow"/>
              </w:rPr>
              <w:t>RESET_6</w:t>
            </w:r>
          </w:p>
        </w:tc>
        <w:tc>
          <w:tcPr>
            <w:tcW w:w="540" w:type="dxa"/>
            <w:noWrap/>
            <w:vAlign w:val="center"/>
            <w:hideMark/>
          </w:tcPr>
          <w:p w14:paraId="2A89E5AC" w14:textId="56C73EE8" w:rsidR="00064312" w:rsidRPr="00F62083" w:rsidRDefault="00064312" w:rsidP="00F73CA7">
            <w:pPr>
              <w:jc w:val="center"/>
              <w:rPr>
                <w:rFonts w:ascii="Calibri" w:hAnsi="Calibri" w:cs="Calibri"/>
                <w:color w:val="000000"/>
                <w:sz w:val="22"/>
                <w:szCs w:val="22"/>
                <w:highlight w:val="yellow"/>
              </w:rPr>
            </w:pPr>
            <w:r w:rsidRPr="00F62083">
              <w:rPr>
                <w:rFonts w:ascii="Calibri" w:hAnsi="Calibri" w:cs="Calibri"/>
                <w:color w:val="000000"/>
                <w:sz w:val="22"/>
                <w:szCs w:val="22"/>
                <w:highlight w:val="yellow"/>
              </w:rPr>
              <w:t>O</w:t>
            </w:r>
          </w:p>
        </w:tc>
        <w:tc>
          <w:tcPr>
            <w:tcW w:w="3240" w:type="dxa"/>
            <w:noWrap/>
            <w:vAlign w:val="center"/>
            <w:hideMark/>
          </w:tcPr>
          <w:p w14:paraId="073CBA19" w14:textId="0F1BD8AF" w:rsidR="00064312" w:rsidRPr="00F62083" w:rsidRDefault="00064312" w:rsidP="00F73CA7">
            <w:pPr>
              <w:rPr>
                <w:rFonts w:ascii="Calibri" w:hAnsi="Calibri" w:cs="Calibri"/>
                <w:color w:val="000000"/>
                <w:sz w:val="22"/>
                <w:szCs w:val="22"/>
                <w:highlight w:val="yellow"/>
              </w:rPr>
            </w:pPr>
            <w:r w:rsidRPr="00F62083">
              <w:rPr>
                <w:rFonts w:ascii="Calibri" w:hAnsi="Calibri" w:cs="Calibri"/>
                <w:color w:val="000000"/>
                <w:sz w:val="22"/>
                <w:szCs w:val="22"/>
                <w:highlight w:val="yellow"/>
              </w:rPr>
              <w:t>PSU/BBU Reset</w:t>
            </w:r>
          </w:p>
        </w:tc>
      </w:tr>
      <w:tr w:rsidR="00064312" w:rsidRPr="00D07DC1" w14:paraId="3450F9F2" w14:textId="17057657" w:rsidTr="00F62083">
        <w:trPr>
          <w:trHeight w:val="288"/>
          <w:jc w:val="center"/>
        </w:trPr>
        <w:tc>
          <w:tcPr>
            <w:tcW w:w="600" w:type="dxa"/>
            <w:vAlign w:val="center"/>
          </w:tcPr>
          <w:p w14:paraId="162DDCE1" w14:textId="1BACB84C" w:rsidR="00064312" w:rsidRPr="00F62083" w:rsidRDefault="00064312" w:rsidP="00F73CA7">
            <w:pPr>
              <w:jc w:val="center"/>
              <w:rPr>
                <w:rFonts w:ascii="Calibri" w:hAnsi="Calibri" w:cs="Calibri"/>
                <w:color w:val="000000"/>
                <w:sz w:val="22"/>
                <w:szCs w:val="22"/>
                <w:highlight w:val="yellow"/>
              </w:rPr>
            </w:pPr>
            <w:r w:rsidRPr="00F62083">
              <w:rPr>
                <w:rFonts w:ascii="Calibri" w:hAnsi="Calibri" w:cs="Calibri"/>
                <w:color w:val="000000"/>
                <w:sz w:val="22"/>
                <w:szCs w:val="22"/>
                <w:highlight w:val="yellow"/>
              </w:rPr>
              <w:t>A13</w:t>
            </w:r>
          </w:p>
        </w:tc>
        <w:tc>
          <w:tcPr>
            <w:tcW w:w="1825" w:type="dxa"/>
            <w:noWrap/>
            <w:vAlign w:val="center"/>
            <w:hideMark/>
          </w:tcPr>
          <w:p w14:paraId="6AE60B5D" w14:textId="3150939D" w:rsidR="00064312" w:rsidRPr="00F62083" w:rsidRDefault="00064312" w:rsidP="00F73CA7">
            <w:pPr>
              <w:rPr>
                <w:rFonts w:ascii="Calibri" w:hAnsi="Calibri" w:cs="Calibri"/>
                <w:color w:val="000000"/>
                <w:sz w:val="22"/>
                <w:szCs w:val="22"/>
                <w:highlight w:val="yellow"/>
              </w:rPr>
            </w:pPr>
            <w:r w:rsidRPr="00F62083">
              <w:rPr>
                <w:rFonts w:ascii="Calibri" w:hAnsi="Calibri" w:cs="Calibri"/>
                <w:color w:val="000000"/>
                <w:sz w:val="22"/>
                <w:szCs w:val="22"/>
                <w:highlight w:val="yellow"/>
              </w:rPr>
              <w:t>RESET_7</w:t>
            </w:r>
          </w:p>
        </w:tc>
        <w:tc>
          <w:tcPr>
            <w:tcW w:w="540" w:type="dxa"/>
            <w:noWrap/>
            <w:vAlign w:val="center"/>
            <w:hideMark/>
          </w:tcPr>
          <w:p w14:paraId="164ECC13" w14:textId="29CFCBBB" w:rsidR="00064312" w:rsidRPr="00F62083" w:rsidRDefault="00064312" w:rsidP="00F73CA7">
            <w:pPr>
              <w:jc w:val="center"/>
              <w:rPr>
                <w:rFonts w:ascii="Calibri" w:hAnsi="Calibri" w:cs="Calibri"/>
                <w:color w:val="000000"/>
                <w:sz w:val="22"/>
                <w:szCs w:val="22"/>
                <w:highlight w:val="yellow"/>
              </w:rPr>
            </w:pPr>
            <w:r w:rsidRPr="00F62083">
              <w:rPr>
                <w:rFonts w:ascii="Calibri" w:hAnsi="Calibri" w:cs="Calibri"/>
                <w:color w:val="000000"/>
                <w:sz w:val="22"/>
                <w:szCs w:val="22"/>
                <w:highlight w:val="yellow"/>
              </w:rPr>
              <w:t>O</w:t>
            </w:r>
          </w:p>
        </w:tc>
        <w:tc>
          <w:tcPr>
            <w:tcW w:w="3240" w:type="dxa"/>
            <w:noWrap/>
            <w:vAlign w:val="center"/>
            <w:hideMark/>
          </w:tcPr>
          <w:p w14:paraId="67F7ADEC" w14:textId="5514B3BA" w:rsidR="00064312" w:rsidRPr="00F62083" w:rsidRDefault="00064312" w:rsidP="00F73CA7">
            <w:pPr>
              <w:rPr>
                <w:rFonts w:ascii="Calibri" w:hAnsi="Calibri" w:cs="Calibri"/>
                <w:color w:val="000000"/>
                <w:sz w:val="22"/>
                <w:szCs w:val="22"/>
                <w:highlight w:val="yellow"/>
              </w:rPr>
            </w:pPr>
            <w:r w:rsidRPr="00F62083">
              <w:rPr>
                <w:rFonts w:ascii="Calibri" w:hAnsi="Calibri" w:cs="Calibri"/>
                <w:color w:val="000000"/>
                <w:sz w:val="22"/>
                <w:szCs w:val="22"/>
                <w:highlight w:val="yellow"/>
              </w:rPr>
              <w:t>PSU/BBU Reset</w:t>
            </w:r>
          </w:p>
        </w:tc>
      </w:tr>
      <w:tr w:rsidR="00064312" w:rsidRPr="00D07DC1" w14:paraId="3A3EE8C0" w14:textId="6A3B6DAC" w:rsidTr="00F62083">
        <w:trPr>
          <w:trHeight w:val="288"/>
          <w:jc w:val="center"/>
        </w:trPr>
        <w:tc>
          <w:tcPr>
            <w:tcW w:w="600" w:type="dxa"/>
            <w:vAlign w:val="center"/>
          </w:tcPr>
          <w:p w14:paraId="3AD85101" w14:textId="51EFCB78" w:rsidR="00064312" w:rsidRPr="00F62083" w:rsidRDefault="00064312" w:rsidP="00F73CA7">
            <w:pPr>
              <w:jc w:val="center"/>
              <w:rPr>
                <w:rFonts w:ascii="Calibri" w:hAnsi="Calibri" w:cs="Calibri"/>
                <w:color w:val="000000"/>
                <w:sz w:val="22"/>
                <w:szCs w:val="22"/>
                <w:highlight w:val="yellow"/>
              </w:rPr>
            </w:pPr>
            <w:r w:rsidRPr="00F62083">
              <w:rPr>
                <w:rFonts w:ascii="Calibri" w:hAnsi="Calibri" w:cs="Calibri"/>
                <w:color w:val="000000"/>
                <w:sz w:val="22"/>
                <w:szCs w:val="22"/>
                <w:highlight w:val="yellow"/>
              </w:rPr>
              <w:t>B13</w:t>
            </w:r>
          </w:p>
        </w:tc>
        <w:tc>
          <w:tcPr>
            <w:tcW w:w="1825" w:type="dxa"/>
            <w:noWrap/>
            <w:vAlign w:val="center"/>
            <w:hideMark/>
          </w:tcPr>
          <w:p w14:paraId="21917C80" w14:textId="3C6790F7" w:rsidR="00064312" w:rsidRPr="00F62083" w:rsidRDefault="00064312" w:rsidP="00F73CA7">
            <w:pPr>
              <w:rPr>
                <w:rFonts w:ascii="Calibri" w:hAnsi="Calibri" w:cs="Calibri"/>
                <w:color w:val="000000"/>
                <w:sz w:val="22"/>
                <w:szCs w:val="22"/>
                <w:highlight w:val="yellow"/>
              </w:rPr>
            </w:pPr>
            <w:r w:rsidRPr="00F62083">
              <w:rPr>
                <w:rFonts w:ascii="Calibri" w:hAnsi="Calibri" w:cs="Calibri"/>
                <w:color w:val="000000"/>
                <w:sz w:val="22"/>
                <w:szCs w:val="22"/>
                <w:highlight w:val="yellow"/>
              </w:rPr>
              <w:t>RESET_8</w:t>
            </w:r>
          </w:p>
        </w:tc>
        <w:tc>
          <w:tcPr>
            <w:tcW w:w="540" w:type="dxa"/>
            <w:noWrap/>
            <w:vAlign w:val="center"/>
            <w:hideMark/>
          </w:tcPr>
          <w:p w14:paraId="65620E31" w14:textId="5F7AE1EA" w:rsidR="00064312" w:rsidRPr="00F62083" w:rsidRDefault="00064312" w:rsidP="00F73CA7">
            <w:pPr>
              <w:jc w:val="center"/>
              <w:rPr>
                <w:rFonts w:ascii="Calibri" w:hAnsi="Calibri" w:cs="Calibri"/>
                <w:color w:val="000000"/>
                <w:sz w:val="22"/>
                <w:szCs w:val="22"/>
                <w:highlight w:val="yellow"/>
              </w:rPr>
            </w:pPr>
            <w:r w:rsidRPr="00F62083">
              <w:rPr>
                <w:rFonts w:ascii="Calibri" w:hAnsi="Calibri" w:cs="Calibri"/>
                <w:color w:val="000000"/>
                <w:sz w:val="22"/>
                <w:szCs w:val="22"/>
                <w:highlight w:val="yellow"/>
              </w:rPr>
              <w:t>O</w:t>
            </w:r>
          </w:p>
        </w:tc>
        <w:tc>
          <w:tcPr>
            <w:tcW w:w="3240" w:type="dxa"/>
            <w:noWrap/>
            <w:vAlign w:val="center"/>
            <w:hideMark/>
          </w:tcPr>
          <w:p w14:paraId="7DC769E1" w14:textId="623D507A" w:rsidR="00064312" w:rsidRPr="00F62083" w:rsidRDefault="00064312" w:rsidP="00F73CA7">
            <w:pPr>
              <w:rPr>
                <w:rFonts w:ascii="Calibri" w:hAnsi="Calibri" w:cs="Calibri"/>
                <w:color w:val="000000"/>
                <w:sz w:val="22"/>
                <w:szCs w:val="22"/>
                <w:highlight w:val="yellow"/>
              </w:rPr>
            </w:pPr>
            <w:r w:rsidRPr="00F62083">
              <w:rPr>
                <w:rFonts w:ascii="Calibri" w:hAnsi="Calibri" w:cs="Calibri"/>
                <w:color w:val="000000"/>
                <w:sz w:val="22"/>
                <w:szCs w:val="22"/>
                <w:highlight w:val="yellow"/>
              </w:rPr>
              <w:t>PSU/BBU Reset</w:t>
            </w:r>
          </w:p>
        </w:tc>
      </w:tr>
      <w:tr w:rsidR="00064312" w:rsidRPr="00D07DC1" w14:paraId="07C69EA1" w14:textId="4FA6CF74" w:rsidTr="00F62083">
        <w:trPr>
          <w:trHeight w:val="288"/>
          <w:jc w:val="center"/>
        </w:trPr>
        <w:tc>
          <w:tcPr>
            <w:tcW w:w="600" w:type="dxa"/>
            <w:vAlign w:val="center"/>
          </w:tcPr>
          <w:p w14:paraId="763600C8" w14:textId="2DF6DD02" w:rsidR="00064312" w:rsidRPr="00F62083" w:rsidRDefault="00064312" w:rsidP="00F73CA7">
            <w:pPr>
              <w:jc w:val="center"/>
              <w:rPr>
                <w:rFonts w:ascii="Calibri" w:hAnsi="Calibri" w:cs="Calibri"/>
                <w:color w:val="000000"/>
                <w:sz w:val="22"/>
                <w:szCs w:val="22"/>
                <w:highlight w:val="yellow"/>
              </w:rPr>
            </w:pPr>
            <w:r w:rsidRPr="00F62083">
              <w:rPr>
                <w:rFonts w:ascii="Calibri" w:hAnsi="Calibri" w:cs="Calibri"/>
                <w:color w:val="000000"/>
                <w:sz w:val="22"/>
                <w:szCs w:val="22"/>
                <w:highlight w:val="yellow"/>
              </w:rPr>
              <w:t>A14</w:t>
            </w:r>
          </w:p>
        </w:tc>
        <w:tc>
          <w:tcPr>
            <w:tcW w:w="1825" w:type="dxa"/>
            <w:noWrap/>
            <w:vAlign w:val="center"/>
            <w:hideMark/>
          </w:tcPr>
          <w:p w14:paraId="1A73CE57" w14:textId="35A28C3B" w:rsidR="00064312" w:rsidRPr="00F62083" w:rsidRDefault="00064312" w:rsidP="00F73CA7">
            <w:pPr>
              <w:rPr>
                <w:rFonts w:ascii="Calibri" w:hAnsi="Calibri" w:cs="Calibri"/>
                <w:color w:val="000000"/>
                <w:sz w:val="22"/>
                <w:szCs w:val="22"/>
                <w:highlight w:val="yellow"/>
              </w:rPr>
            </w:pPr>
            <w:r w:rsidRPr="00F62083">
              <w:rPr>
                <w:rFonts w:ascii="Calibri" w:hAnsi="Calibri" w:cs="Calibri"/>
                <w:color w:val="000000"/>
                <w:sz w:val="22"/>
                <w:szCs w:val="22"/>
                <w:highlight w:val="yellow"/>
              </w:rPr>
              <w:t>RESET_9</w:t>
            </w:r>
          </w:p>
        </w:tc>
        <w:tc>
          <w:tcPr>
            <w:tcW w:w="540" w:type="dxa"/>
            <w:noWrap/>
            <w:vAlign w:val="center"/>
            <w:hideMark/>
          </w:tcPr>
          <w:p w14:paraId="67BFA91C" w14:textId="1EEFC89F" w:rsidR="00064312" w:rsidRPr="00F62083" w:rsidRDefault="00064312" w:rsidP="00F73CA7">
            <w:pPr>
              <w:jc w:val="center"/>
              <w:rPr>
                <w:rFonts w:ascii="Calibri" w:hAnsi="Calibri" w:cs="Calibri"/>
                <w:color w:val="000000"/>
                <w:sz w:val="22"/>
                <w:szCs w:val="22"/>
                <w:highlight w:val="yellow"/>
              </w:rPr>
            </w:pPr>
            <w:r w:rsidRPr="00F62083">
              <w:rPr>
                <w:rFonts w:ascii="Calibri" w:hAnsi="Calibri" w:cs="Calibri"/>
                <w:color w:val="000000"/>
                <w:sz w:val="22"/>
                <w:szCs w:val="22"/>
                <w:highlight w:val="yellow"/>
              </w:rPr>
              <w:t>O</w:t>
            </w:r>
          </w:p>
        </w:tc>
        <w:tc>
          <w:tcPr>
            <w:tcW w:w="3240" w:type="dxa"/>
            <w:noWrap/>
            <w:vAlign w:val="center"/>
            <w:hideMark/>
          </w:tcPr>
          <w:p w14:paraId="3EC77848" w14:textId="5F212BD0" w:rsidR="00064312" w:rsidRPr="00F62083" w:rsidRDefault="00064312" w:rsidP="00F73CA7">
            <w:pPr>
              <w:rPr>
                <w:rFonts w:ascii="Calibri" w:hAnsi="Calibri" w:cs="Calibri"/>
                <w:color w:val="000000"/>
                <w:sz w:val="22"/>
                <w:szCs w:val="22"/>
                <w:highlight w:val="yellow"/>
              </w:rPr>
            </w:pPr>
            <w:r w:rsidRPr="00F62083">
              <w:rPr>
                <w:rFonts w:ascii="Calibri" w:hAnsi="Calibri" w:cs="Calibri"/>
                <w:color w:val="000000"/>
                <w:sz w:val="22"/>
                <w:szCs w:val="22"/>
                <w:highlight w:val="yellow"/>
              </w:rPr>
              <w:t>PSU/BBU Reset</w:t>
            </w:r>
          </w:p>
        </w:tc>
      </w:tr>
      <w:tr w:rsidR="00064312" w:rsidRPr="00D07DC1" w14:paraId="799CE557" w14:textId="12F50DC8" w:rsidTr="00F62083">
        <w:trPr>
          <w:trHeight w:val="288"/>
          <w:jc w:val="center"/>
        </w:trPr>
        <w:tc>
          <w:tcPr>
            <w:tcW w:w="600" w:type="dxa"/>
            <w:vAlign w:val="center"/>
          </w:tcPr>
          <w:p w14:paraId="2A5BF3A2" w14:textId="7723CB00" w:rsidR="00064312" w:rsidRPr="00F62083" w:rsidRDefault="00064312" w:rsidP="00F73CA7">
            <w:pPr>
              <w:jc w:val="center"/>
              <w:rPr>
                <w:rFonts w:ascii="Calibri" w:hAnsi="Calibri" w:cs="Calibri"/>
                <w:color w:val="000000"/>
                <w:sz w:val="22"/>
                <w:szCs w:val="22"/>
                <w:highlight w:val="yellow"/>
              </w:rPr>
            </w:pPr>
            <w:r w:rsidRPr="00F62083">
              <w:rPr>
                <w:rFonts w:ascii="Calibri" w:hAnsi="Calibri" w:cs="Calibri"/>
                <w:color w:val="000000"/>
                <w:sz w:val="22"/>
                <w:szCs w:val="22"/>
                <w:highlight w:val="yellow"/>
              </w:rPr>
              <w:t>B14</w:t>
            </w:r>
          </w:p>
        </w:tc>
        <w:tc>
          <w:tcPr>
            <w:tcW w:w="1825" w:type="dxa"/>
            <w:noWrap/>
            <w:vAlign w:val="center"/>
            <w:hideMark/>
          </w:tcPr>
          <w:p w14:paraId="69C02C53" w14:textId="38E7AE62" w:rsidR="00064312" w:rsidRPr="00F62083" w:rsidRDefault="00064312" w:rsidP="00F73CA7">
            <w:pPr>
              <w:rPr>
                <w:rFonts w:ascii="Calibri" w:hAnsi="Calibri" w:cs="Calibri"/>
                <w:color w:val="000000"/>
                <w:sz w:val="22"/>
                <w:szCs w:val="22"/>
                <w:highlight w:val="yellow"/>
              </w:rPr>
            </w:pPr>
            <w:r w:rsidRPr="00F62083">
              <w:rPr>
                <w:rFonts w:ascii="Calibri" w:hAnsi="Calibri" w:cs="Calibri"/>
                <w:color w:val="000000"/>
                <w:sz w:val="22"/>
                <w:szCs w:val="22"/>
                <w:highlight w:val="yellow"/>
              </w:rPr>
              <w:t>RESET_10</w:t>
            </w:r>
          </w:p>
        </w:tc>
        <w:tc>
          <w:tcPr>
            <w:tcW w:w="540" w:type="dxa"/>
            <w:noWrap/>
            <w:vAlign w:val="center"/>
            <w:hideMark/>
          </w:tcPr>
          <w:p w14:paraId="0C7161F1" w14:textId="6E49EFA0" w:rsidR="00064312" w:rsidRPr="00F62083" w:rsidRDefault="00064312" w:rsidP="00F73CA7">
            <w:pPr>
              <w:jc w:val="center"/>
              <w:rPr>
                <w:rFonts w:ascii="Calibri" w:hAnsi="Calibri" w:cs="Calibri"/>
                <w:color w:val="000000"/>
                <w:sz w:val="22"/>
                <w:szCs w:val="22"/>
                <w:highlight w:val="yellow"/>
              </w:rPr>
            </w:pPr>
            <w:r w:rsidRPr="00F62083">
              <w:rPr>
                <w:rFonts w:ascii="Calibri" w:hAnsi="Calibri" w:cs="Calibri"/>
                <w:color w:val="000000"/>
                <w:sz w:val="22"/>
                <w:szCs w:val="22"/>
                <w:highlight w:val="yellow"/>
              </w:rPr>
              <w:t>O</w:t>
            </w:r>
          </w:p>
        </w:tc>
        <w:tc>
          <w:tcPr>
            <w:tcW w:w="3240" w:type="dxa"/>
            <w:noWrap/>
            <w:vAlign w:val="center"/>
            <w:hideMark/>
          </w:tcPr>
          <w:p w14:paraId="74C722B4" w14:textId="11180E64" w:rsidR="00064312" w:rsidRPr="00F62083" w:rsidRDefault="00064312" w:rsidP="00F73CA7">
            <w:pPr>
              <w:rPr>
                <w:rFonts w:ascii="Calibri" w:hAnsi="Calibri" w:cs="Calibri"/>
                <w:color w:val="000000"/>
                <w:sz w:val="22"/>
                <w:szCs w:val="22"/>
                <w:highlight w:val="yellow"/>
              </w:rPr>
            </w:pPr>
            <w:r w:rsidRPr="00F62083">
              <w:rPr>
                <w:rFonts w:ascii="Calibri" w:hAnsi="Calibri" w:cs="Calibri"/>
                <w:color w:val="000000"/>
                <w:sz w:val="22"/>
                <w:szCs w:val="22"/>
                <w:highlight w:val="yellow"/>
              </w:rPr>
              <w:t>PSU/BBU Reset</w:t>
            </w:r>
          </w:p>
        </w:tc>
      </w:tr>
      <w:tr w:rsidR="00064312" w:rsidRPr="00D07DC1" w14:paraId="0269D1B8" w14:textId="5167E083" w:rsidTr="00F62083">
        <w:trPr>
          <w:trHeight w:val="288"/>
          <w:jc w:val="center"/>
        </w:trPr>
        <w:tc>
          <w:tcPr>
            <w:tcW w:w="600" w:type="dxa"/>
            <w:vAlign w:val="center"/>
          </w:tcPr>
          <w:p w14:paraId="31B0ACD7" w14:textId="06EBE7FA" w:rsidR="00064312" w:rsidRPr="00F62083" w:rsidRDefault="00064312" w:rsidP="00F73CA7">
            <w:pPr>
              <w:jc w:val="center"/>
              <w:rPr>
                <w:rFonts w:ascii="Calibri" w:hAnsi="Calibri" w:cs="Calibri"/>
                <w:color w:val="000000"/>
                <w:sz w:val="22"/>
                <w:szCs w:val="22"/>
                <w:highlight w:val="yellow"/>
              </w:rPr>
            </w:pPr>
            <w:r w:rsidRPr="00F62083">
              <w:rPr>
                <w:rFonts w:ascii="Calibri" w:hAnsi="Calibri" w:cs="Calibri"/>
                <w:color w:val="000000"/>
                <w:sz w:val="22"/>
                <w:szCs w:val="22"/>
                <w:highlight w:val="yellow"/>
              </w:rPr>
              <w:t>A15</w:t>
            </w:r>
          </w:p>
        </w:tc>
        <w:tc>
          <w:tcPr>
            <w:tcW w:w="1825" w:type="dxa"/>
            <w:noWrap/>
            <w:vAlign w:val="center"/>
            <w:hideMark/>
          </w:tcPr>
          <w:p w14:paraId="13173172" w14:textId="1495F1F4" w:rsidR="00064312" w:rsidRPr="00F62083" w:rsidRDefault="00064312" w:rsidP="00F73CA7">
            <w:pPr>
              <w:rPr>
                <w:rFonts w:ascii="Calibri" w:hAnsi="Calibri" w:cs="Calibri"/>
                <w:color w:val="000000"/>
                <w:sz w:val="22"/>
                <w:szCs w:val="22"/>
                <w:highlight w:val="yellow"/>
              </w:rPr>
            </w:pPr>
            <w:r w:rsidRPr="00F62083">
              <w:rPr>
                <w:rFonts w:ascii="Calibri" w:hAnsi="Calibri" w:cs="Calibri"/>
                <w:color w:val="000000"/>
                <w:sz w:val="22"/>
                <w:szCs w:val="22"/>
                <w:highlight w:val="yellow"/>
              </w:rPr>
              <w:t>RESET_11</w:t>
            </w:r>
          </w:p>
        </w:tc>
        <w:tc>
          <w:tcPr>
            <w:tcW w:w="540" w:type="dxa"/>
            <w:noWrap/>
            <w:vAlign w:val="center"/>
            <w:hideMark/>
          </w:tcPr>
          <w:p w14:paraId="7BD0992F" w14:textId="75A4BEC8" w:rsidR="00064312" w:rsidRPr="00F62083" w:rsidRDefault="00064312" w:rsidP="00F73CA7">
            <w:pPr>
              <w:jc w:val="center"/>
              <w:rPr>
                <w:rFonts w:ascii="Calibri" w:hAnsi="Calibri" w:cs="Calibri"/>
                <w:color w:val="000000"/>
                <w:sz w:val="22"/>
                <w:szCs w:val="22"/>
                <w:highlight w:val="yellow"/>
              </w:rPr>
            </w:pPr>
            <w:r w:rsidRPr="00F62083">
              <w:rPr>
                <w:rFonts w:ascii="Calibri" w:hAnsi="Calibri" w:cs="Calibri"/>
                <w:color w:val="000000"/>
                <w:sz w:val="22"/>
                <w:szCs w:val="22"/>
                <w:highlight w:val="yellow"/>
              </w:rPr>
              <w:t>O</w:t>
            </w:r>
          </w:p>
        </w:tc>
        <w:tc>
          <w:tcPr>
            <w:tcW w:w="3240" w:type="dxa"/>
            <w:noWrap/>
            <w:vAlign w:val="center"/>
            <w:hideMark/>
          </w:tcPr>
          <w:p w14:paraId="0C9197D0" w14:textId="29A29CB1" w:rsidR="00064312" w:rsidRPr="00F62083" w:rsidRDefault="00064312" w:rsidP="00F73CA7">
            <w:pPr>
              <w:rPr>
                <w:rFonts w:ascii="Calibri" w:hAnsi="Calibri" w:cs="Calibri"/>
                <w:color w:val="000000"/>
                <w:sz w:val="22"/>
                <w:szCs w:val="22"/>
                <w:highlight w:val="yellow"/>
              </w:rPr>
            </w:pPr>
            <w:r w:rsidRPr="00F62083">
              <w:rPr>
                <w:rFonts w:ascii="Calibri" w:hAnsi="Calibri" w:cs="Calibri"/>
                <w:color w:val="000000"/>
                <w:sz w:val="22"/>
                <w:szCs w:val="22"/>
                <w:highlight w:val="yellow"/>
              </w:rPr>
              <w:t>PSU/BBU Reset</w:t>
            </w:r>
          </w:p>
        </w:tc>
      </w:tr>
      <w:tr w:rsidR="00064312" w:rsidRPr="00D07DC1" w14:paraId="678764A9" w14:textId="02E9FED6" w:rsidTr="00F62083">
        <w:trPr>
          <w:trHeight w:val="288"/>
          <w:jc w:val="center"/>
        </w:trPr>
        <w:tc>
          <w:tcPr>
            <w:tcW w:w="600" w:type="dxa"/>
            <w:vAlign w:val="center"/>
          </w:tcPr>
          <w:p w14:paraId="0BC6AC3A" w14:textId="1BBCF10B" w:rsidR="00064312" w:rsidRPr="00295EF3" w:rsidRDefault="00064312" w:rsidP="0050532F">
            <w:pPr>
              <w:jc w:val="center"/>
              <w:rPr>
                <w:rFonts w:ascii="Calibri" w:hAnsi="Calibri" w:cs="Calibri"/>
                <w:color w:val="000000"/>
                <w:sz w:val="22"/>
                <w:szCs w:val="22"/>
              </w:rPr>
            </w:pPr>
            <w:r w:rsidRPr="00295EF3">
              <w:rPr>
                <w:rFonts w:ascii="Calibri" w:hAnsi="Calibri" w:cs="Calibri"/>
                <w:color w:val="000000"/>
                <w:sz w:val="22"/>
                <w:szCs w:val="22"/>
              </w:rPr>
              <w:t>B15</w:t>
            </w:r>
          </w:p>
        </w:tc>
        <w:tc>
          <w:tcPr>
            <w:tcW w:w="1825" w:type="dxa"/>
            <w:noWrap/>
            <w:hideMark/>
          </w:tcPr>
          <w:p w14:paraId="309F41DB" w14:textId="591749F9" w:rsidR="00064312" w:rsidRPr="00064312" w:rsidRDefault="00064312" w:rsidP="0050532F">
            <w:pPr>
              <w:rPr>
                <w:rFonts w:ascii="Calibri" w:hAnsi="Calibri" w:cs="Calibri"/>
                <w:color w:val="000000"/>
                <w:sz w:val="22"/>
                <w:szCs w:val="22"/>
              </w:rPr>
            </w:pPr>
            <w:r w:rsidRPr="00064312">
              <w:rPr>
                <w:rFonts w:ascii="Calibri" w:hAnsi="Calibri"/>
                <w:color w:val="000000" w:themeColor="text1"/>
                <w:sz w:val="22"/>
                <w:szCs w:val="22"/>
                <w:lang w:eastAsia="zh-TW"/>
              </w:rPr>
              <w:t>GND</w:t>
            </w:r>
          </w:p>
        </w:tc>
        <w:tc>
          <w:tcPr>
            <w:tcW w:w="540" w:type="dxa"/>
            <w:noWrap/>
            <w:hideMark/>
          </w:tcPr>
          <w:p w14:paraId="68AE495F" w14:textId="4CB42A65" w:rsidR="00064312" w:rsidRPr="00295EF3" w:rsidRDefault="00064312" w:rsidP="0050532F">
            <w:pPr>
              <w:jc w:val="center"/>
              <w:rPr>
                <w:rFonts w:ascii="Calibri" w:hAnsi="Calibri" w:cs="Calibri"/>
                <w:color w:val="000000"/>
                <w:sz w:val="22"/>
                <w:szCs w:val="22"/>
              </w:rPr>
            </w:pPr>
            <w:r w:rsidRPr="000C334D">
              <w:rPr>
                <w:rFonts w:ascii="Calibri" w:hAnsi="Calibri" w:cs="Calibri"/>
                <w:color w:val="000000"/>
                <w:sz w:val="22"/>
                <w:szCs w:val="22"/>
              </w:rPr>
              <w:t>I</w:t>
            </w:r>
          </w:p>
        </w:tc>
        <w:tc>
          <w:tcPr>
            <w:tcW w:w="3240" w:type="dxa"/>
            <w:noWrap/>
            <w:hideMark/>
          </w:tcPr>
          <w:p w14:paraId="0141B80D" w14:textId="2A1724F3" w:rsidR="00064312" w:rsidRPr="00295EF3" w:rsidRDefault="00064312" w:rsidP="0050532F">
            <w:pPr>
              <w:rPr>
                <w:rFonts w:ascii="Calibri" w:hAnsi="Calibri" w:cs="Calibri"/>
                <w:color w:val="000000"/>
                <w:sz w:val="22"/>
                <w:szCs w:val="22"/>
              </w:rPr>
            </w:pPr>
            <w:r w:rsidRPr="00295EF3">
              <w:rPr>
                <w:rFonts w:ascii="Calibri" w:hAnsi="Calibri" w:cs="Calibri"/>
                <w:color w:val="000000"/>
                <w:sz w:val="22"/>
                <w:szCs w:val="22"/>
              </w:rPr>
              <w:t>Ground</w:t>
            </w:r>
          </w:p>
        </w:tc>
      </w:tr>
      <w:tr w:rsidR="00064312" w:rsidRPr="00D07DC1" w14:paraId="0CD72A43" w14:textId="2AC4214E" w:rsidTr="00F62083">
        <w:trPr>
          <w:trHeight w:val="288"/>
          <w:jc w:val="center"/>
        </w:trPr>
        <w:tc>
          <w:tcPr>
            <w:tcW w:w="600" w:type="dxa"/>
            <w:vAlign w:val="center"/>
          </w:tcPr>
          <w:p w14:paraId="6CE8FBEB" w14:textId="483BDAAD" w:rsidR="00064312" w:rsidRPr="00295EF3" w:rsidRDefault="00064312" w:rsidP="007C21ED">
            <w:pPr>
              <w:jc w:val="center"/>
              <w:rPr>
                <w:rFonts w:ascii="Calibri" w:hAnsi="Calibri" w:cs="Calibri"/>
                <w:color w:val="000000"/>
                <w:sz w:val="22"/>
                <w:szCs w:val="22"/>
              </w:rPr>
            </w:pPr>
            <w:r w:rsidRPr="00295EF3">
              <w:rPr>
                <w:rFonts w:ascii="Calibri" w:hAnsi="Calibri" w:cs="Calibri"/>
                <w:color w:val="000000"/>
                <w:sz w:val="22"/>
                <w:szCs w:val="22"/>
              </w:rPr>
              <w:t>A16</w:t>
            </w:r>
          </w:p>
        </w:tc>
        <w:tc>
          <w:tcPr>
            <w:tcW w:w="1825" w:type="dxa"/>
            <w:noWrap/>
          </w:tcPr>
          <w:p w14:paraId="502D9D7B" w14:textId="68840004" w:rsidR="00064312" w:rsidRPr="00295EF3" w:rsidRDefault="00064312" w:rsidP="007C21ED">
            <w:pPr>
              <w:rPr>
                <w:rFonts w:ascii="Calibri" w:hAnsi="Calibri" w:cs="Calibri"/>
                <w:color w:val="000000"/>
                <w:sz w:val="22"/>
                <w:szCs w:val="22"/>
                <w:highlight w:val="yellow"/>
              </w:rPr>
            </w:pPr>
            <w:r w:rsidRPr="00295EF3">
              <w:rPr>
                <w:rFonts w:ascii="Calibri" w:hAnsi="Calibri"/>
                <w:color w:val="000000" w:themeColor="text1"/>
                <w:sz w:val="22"/>
                <w:szCs w:val="22"/>
                <w:lang w:eastAsia="zh-TW"/>
              </w:rPr>
              <w:t>PLS</w:t>
            </w:r>
          </w:p>
        </w:tc>
        <w:tc>
          <w:tcPr>
            <w:tcW w:w="540" w:type="dxa"/>
            <w:noWrap/>
            <w:hideMark/>
          </w:tcPr>
          <w:p w14:paraId="00FF5BB8" w14:textId="64B6FACE" w:rsidR="00064312" w:rsidRPr="00295EF3" w:rsidRDefault="00064312" w:rsidP="007C21ED">
            <w:pPr>
              <w:jc w:val="center"/>
              <w:rPr>
                <w:rFonts w:ascii="Calibri" w:hAnsi="Calibri" w:cs="Calibri"/>
                <w:color w:val="000000"/>
                <w:sz w:val="22"/>
                <w:szCs w:val="22"/>
              </w:rPr>
            </w:pPr>
            <w:r w:rsidRPr="000C334D">
              <w:rPr>
                <w:rFonts w:ascii="Calibri" w:hAnsi="Calibri" w:cs="Calibri"/>
                <w:color w:val="000000"/>
                <w:sz w:val="22"/>
                <w:szCs w:val="22"/>
              </w:rPr>
              <w:t>I</w:t>
            </w:r>
          </w:p>
        </w:tc>
        <w:tc>
          <w:tcPr>
            <w:tcW w:w="3240" w:type="dxa"/>
            <w:noWrap/>
            <w:vAlign w:val="center"/>
            <w:hideMark/>
          </w:tcPr>
          <w:p w14:paraId="5F6E41C3" w14:textId="0AA36A58" w:rsidR="00064312" w:rsidRPr="00295EF3" w:rsidRDefault="00064312" w:rsidP="007C21ED">
            <w:pPr>
              <w:rPr>
                <w:rFonts w:ascii="Calibri" w:hAnsi="Calibri" w:cs="Calibri"/>
                <w:color w:val="000000"/>
                <w:sz w:val="22"/>
                <w:szCs w:val="22"/>
              </w:rPr>
            </w:pPr>
            <w:r>
              <w:rPr>
                <w:rFonts w:ascii="Calibri" w:hAnsi="Calibri" w:cs="Calibri"/>
                <w:color w:val="000000" w:themeColor="text1"/>
                <w:sz w:val="22"/>
                <w:szCs w:val="22"/>
              </w:rPr>
              <w:t>PSU/BBU Power Loss Siren</w:t>
            </w:r>
          </w:p>
        </w:tc>
      </w:tr>
      <w:tr w:rsidR="00064312" w:rsidRPr="00D07DC1" w14:paraId="43742AE3" w14:textId="15A3E8BB" w:rsidTr="00F62083">
        <w:trPr>
          <w:trHeight w:val="288"/>
          <w:jc w:val="center"/>
        </w:trPr>
        <w:tc>
          <w:tcPr>
            <w:tcW w:w="600" w:type="dxa"/>
            <w:vAlign w:val="center"/>
          </w:tcPr>
          <w:p w14:paraId="3571E285" w14:textId="0A1B3104" w:rsidR="00064312" w:rsidRPr="00295EF3" w:rsidRDefault="00064312" w:rsidP="007C21ED">
            <w:pPr>
              <w:jc w:val="center"/>
              <w:rPr>
                <w:rFonts w:ascii="Calibri" w:hAnsi="Calibri" w:cs="Calibri"/>
                <w:color w:val="000000"/>
                <w:sz w:val="22"/>
                <w:szCs w:val="22"/>
              </w:rPr>
            </w:pPr>
            <w:r w:rsidRPr="00295EF3">
              <w:rPr>
                <w:rFonts w:ascii="Calibri" w:hAnsi="Calibri" w:cs="Calibri"/>
                <w:color w:val="000000"/>
                <w:sz w:val="22"/>
                <w:szCs w:val="22"/>
              </w:rPr>
              <w:t>B16</w:t>
            </w:r>
          </w:p>
        </w:tc>
        <w:tc>
          <w:tcPr>
            <w:tcW w:w="1825" w:type="dxa"/>
            <w:noWrap/>
          </w:tcPr>
          <w:p w14:paraId="357CFD7E" w14:textId="2B018700" w:rsidR="00064312" w:rsidRPr="00295EF3" w:rsidRDefault="00064312" w:rsidP="007C21ED">
            <w:pPr>
              <w:rPr>
                <w:rFonts w:ascii="Calibri" w:hAnsi="Calibri" w:cs="Calibri"/>
                <w:color w:val="000000"/>
                <w:sz w:val="22"/>
                <w:szCs w:val="22"/>
              </w:rPr>
            </w:pPr>
            <w:r w:rsidRPr="00295EF3">
              <w:rPr>
                <w:rFonts w:ascii="Calibri" w:hAnsi="Calibri"/>
                <w:color w:val="000000" w:themeColor="text1"/>
                <w:sz w:val="22"/>
                <w:szCs w:val="22"/>
                <w:lang w:eastAsia="zh-TW"/>
              </w:rPr>
              <w:t>BKP</w:t>
            </w:r>
          </w:p>
        </w:tc>
        <w:tc>
          <w:tcPr>
            <w:tcW w:w="540" w:type="dxa"/>
            <w:noWrap/>
            <w:hideMark/>
          </w:tcPr>
          <w:p w14:paraId="1715AA9C" w14:textId="26750F2D" w:rsidR="00064312" w:rsidRPr="00295EF3" w:rsidRDefault="00064312" w:rsidP="007C21ED">
            <w:pPr>
              <w:jc w:val="center"/>
              <w:rPr>
                <w:rFonts w:ascii="Calibri" w:hAnsi="Calibri" w:cs="Calibri"/>
                <w:color w:val="000000"/>
                <w:sz w:val="22"/>
                <w:szCs w:val="22"/>
              </w:rPr>
            </w:pPr>
            <w:r w:rsidRPr="000C334D">
              <w:rPr>
                <w:rFonts w:ascii="Calibri" w:hAnsi="Calibri" w:cs="Calibri"/>
                <w:color w:val="000000"/>
                <w:sz w:val="22"/>
                <w:szCs w:val="22"/>
              </w:rPr>
              <w:t>I</w:t>
            </w:r>
          </w:p>
        </w:tc>
        <w:tc>
          <w:tcPr>
            <w:tcW w:w="3240" w:type="dxa"/>
            <w:noWrap/>
            <w:vAlign w:val="center"/>
            <w:hideMark/>
          </w:tcPr>
          <w:p w14:paraId="353EE25D" w14:textId="0BB834B4" w:rsidR="00064312" w:rsidRPr="00295EF3" w:rsidRDefault="00064312" w:rsidP="007C21ED">
            <w:pPr>
              <w:rPr>
                <w:rFonts w:ascii="Calibri" w:hAnsi="Calibri" w:cs="Calibri"/>
                <w:color w:val="000000"/>
                <w:sz w:val="22"/>
                <w:szCs w:val="22"/>
              </w:rPr>
            </w:pPr>
            <w:r>
              <w:rPr>
                <w:rFonts w:ascii="Calibri" w:hAnsi="Calibri" w:cs="Calibri"/>
                <w:color w:val="000000" w:themeColor="text1"/>
                <w:sz w:val="22"/>
                <w:szCs w:val="22"/>
              </w:rPr>
              <w:t>PSU/BBU BKP</w:t>
            </w:r>
          </w:p>
        </w:tc>
      </w:tr>
      <w:tr w:rsidR="00064312" w:rsidRPr="00D07DC1" w14:paraId="10289E7E" w14:textId="1E7ED1FD" w:rsidTr="00F62083">
        <w:trPr>
          <w:trHeight w:val="288"/>
          <w:jc w:val="center"/>
        </w:trPr>
        <w:tc>
          <w:tcPr>
            <w:tcW w:w="600" w:type="dxa"/>
            <w:vAlign w:val="center"/>
          </w:tcPr>
          <w:p w14:paraId="6614C46D" w14:textId="705E1351" w:rsidR="00064312" w:rsidRPr="00295EF3" w:rsidRDefault="00064312" w:rsidP="0050532F">
            <w:pPr>
              <w:jc w:val="center"/>
              <w:rPr>
                <w:rFonts w:ascii="Calibri" w:hAnsi="Calibri" w:cs="Calibri"/>
                <w:color w:val="000000"/>
                <w:sz w:val="22"/>
                <w:szCs w:val="22"/>
              </w:rPr>
            </w:pPr>
            <w:r w:rsidRPr="00295EF3">
              <w:rPr>
                <w:rFonts w:ascii="Calibri" w:hAnsi="Calibri" w:cs="Calibri"/>
                <w:color w:val="000000"/>
                <w:sz w:val="22"/>
                <w:szCs w:val="22"/>
              </w:rPr>
              <w:t>A17</w:t>
            </w:r>
          </w:p>
        </w:tc>
        <w:tc>
          <w:tcPr>
            <w:tcW w:w="1825" w:type="dxa"/>
            <w:noWrap/>
          </w:tcPr>
          <w:p w14:paraId="5A9E2B64" w14:textId="74A4D3E7" w:rsidR="00064312" w:rsidRPr="00295EF3" w:rsidRDefault="00064312" w:rsidP="0050532F">
            <w:pPr>
              <w:rPr>
                <w:rFonts w:ascii="Calibri" w:hAnsi="Calibri" w:cs="Calibri"/>
                <w:color w:val="000000"/>
                <w:sz w:val="22"/>
                <w:szCs w:val="22"/>
              </w:rPr>
            </w:pPr>
            <w:r w:rsidRPr="00295EF3">
              <w:rPr>
                <w:rFonts w:ascii="Calibri" w:hAnsi="Calibri"/>
                <w:color w:val="000000" w:themeColor="text1"/>
                <w:sz w:val="22"/>
                <w:szCs w:val="22"/>
                <w:lang w:eastAsia="zh-TW"/>
              </w:rPr>
              <w:t>RS485_Addr</w:t>
            </w:r>
            <w:r>
              <w:rPr>
                <w:rFonts w:ascii="Calibri" w:hAnsi="Calibri"/>
                <w:color w:val="000000" w:themeColor="text1"/>
                <w:sz w:val="22"/>
                <w:szCs w:val="22"/>
                <w:lang w:eastAsia="zh-TW"/>
              </w:rPr>
              <w:t>0</w:t>
            </w:r>
            <w:r w:rsidRPr="00295EF3">
              <w:rPr>
                <w:rFonts w:ascii="Calibri" w:hAnsi="Calibri"/>
                <w:color w:val="000000" w:themeColor="text1"/>
                <w:sz w:val="22"/>
                <w:szCs w:val="22"/>
                <w:lang w:eastAsia="zh-TW"/>
              </w:rPr>
              <w:t> </w:t>
            </w:r>
          </w:p>
        </w:tc>
        <w:tc>
          <w:tcPr>
            <w:tcW w:w="540" w:type="dxa"/>
            <w:noWrap/>
            <w:vAlign w:val="center"/>
            <w:hideMark/>
          </w:tcPr>
          <w:p w14:paraId="00F38EDF" w14:textId="3643D759" w:rsidR="00064312" w:rsidRPr="00295EF3" w:rsidRDefault="00064312" w:rsidP="0050532F">
            <w:pPr>
              <w:jc w:val="center"/>
              <w:rPr>
                <w:rFonts w:ascii="Calibri" w:hAnsi="Calibri" w:cs="Calibri"/>
                <w:color w:val="000000"/>
                <w:sz w:val="22"/>
                <w:szCs w:val="22"/>
              </w:rPr>
            </w:pPr>
            <w:r w:rsidRPr="00295EF3">
              <w:rPr>
                <w:rFonts w:ascii="Calibri" w:hAnsi="Calibri" w:cs="Calibri"/>
                <w:color w:val="000000"/>
                <w:sz w:val="22"/>
                <w:szCs w:val="22"/>
              </w:rPr>
              <w:t>O</w:t>
            </w:r>
          </w:p>
        </w:tc>
        <w:tc>
          <w:tcPr>
            <w:tcW w:w="3240" w:type="dxa"/>
            <w:noWrap/>
            <w:vAlign w:val="center"/>
            <w:hideMark/>
          </w:tcPr>
          <w:p w14:paraId="1ABCB7F0" w14:textId="186E7BA6" w:rsidR="00064312" w:rsidRPr="00295EF3" w:rsidRDefault="00064312" w:rsidP="0050532F">
            <w:pPr>
              <w:rPr>
                <w:rFonts w:ascii="Calibri" w:hAnsi="Calibri" w:cs="Calibri"/>
                <w:color w:val="000000"/>
                <w:sz w:val="22"/>
                <w:szCs w:val="22"/>
              </w:rPr>
            </w:pPr>
            <w:r>
              <w:rPr>
                <w:rFonts w:ascii="Calibri" w:hAnsi="Calibri" w:cs="Calibri"/>
                <w:color w:val="000000" w:themeColor="text1"/>
                <w:sz w:val="22"/>
                <w:szCs w:val="22"/>
              </w:rPr>
              <w:t>PSU/BBU MODBUS address</w:t>
            </w:r>
          </w:p>
        </w:tc>
      </w:tr>
      <w:tr w:rsidR="00064312" w:rsidRPr="00D07DC1" w14:paraId="75C7F728" w14:textId="02C27196" w:rsidTr="00F62083">
        <w:trPr>
          <w:trHeight w:val="288"/>
          <w:jc w:val="center"/>
        </w:trPr>
        <w:tc>
          <w:tcPr>
            <w:tcW w:w="600" w:type="dxa"/>
            <w:vAlign w:val="center"/>
          </w:tcPr>
          <w:p w14:paraId="0E047908" w14:textId="28E06789" w:rsidR="00064312" w:rsidRPr="00295EF3" w:rsidRDefault="00064312" w:rsidP="0050532F">
            <w:pPr>
              <w:jc w:val="center"/>
              <w:rPr>
                <w:rFonts w:ascii="Calibri" w:hAnsi="Calibri" w:cs="Calibri"/>
                <w:color w:val="000000"/>
                <w:sz w:val="22"/>
                <w:szCs w:val="22"/>
              </w:rPr>
            </w:pPr>
            <w:r w:rsidRPr="00295EF3">
              <w:rPr>
                <w:rFonts w:ascii="Calibri" w:hAnsi="Calibri" w:cs="Calibri"/>
                <w:color w:val="000000"/>
                <w:sz w:val="22"/>
                <w:szCs w:val="22"/>
              </w:rPr>
              <w:t>B17</w:t>
            </w:r>
          </w:p>
        </w:tc>
        <w:tc>
          <w:tcPr>
            <w:tcW w:w="1825" w:type="dxa"/>
            <w:noWrap/>
          </w:tcPr>
          <w:p w14:paraId="01550F8F" w14:textId="72623B01" w:rsidR="00064312" w:rsidRPr="00295EF3" w:rsidRDefault="00064312" w:rsidP="0050532F">
            <w:pPr>
              <w:rPr>
                <w:rFonts w:ascii="Calibri" w:hAnsi="Calibri" w:cs="Calibri"/>
                <w:color w:val="000000"/>
                <w:sz w:val="22"/>
                <w:szCs w:val="22"/>
              </w:rPr>
            </w:pPr>
            <w:r w:rsidRPr="00295EF3">
              <w:rPr>
                <w:rFonts w:ascii="Calibri" w:hAnsi="Calibri"/>
                <w:color w:val="000000" w:themeColor="text1"/>
                <w:sz w:val="22"/>
                <w:szCs w:val="22"/>
                <w:lang w:eastAsia="zh-TW"/>
              </w:rPr>
              <w:t>RS485_Addr1 </w:t>
            </w:r>
          </w:p>
        </w:tc>
        <w:tc>
          <w:tcPr>
            <w:tcW w:w="540" w:type="dxa"/>
            <w:noWrap/>
            <w:vAlign w:val="center"/>
            <w:hideMark/>
          </w:tcPr>
          <w:p w14:paraId="374294E0" w14:textId="7C43E7D4" w:rsidR="00064312" w:rsidRPr="00295EF3" w:rsidRDefault="00064312" w:rsidP="0050532F">
            <w:pPr>
              <w:jc w:val="center"/>
              <w:rPr>
                <w:rFonts w:ascii="Calibri" w:hAnsi="Calibri" w:cs="Calibri"/>
                <w:color w:val="000000"/>
                <w:sz w:val="22"/>
                <w:szCs w:val="22"/>
              </w:rPr>
            </w:pPr>
            <w:r w:rsidRPr="00295EF3">
              <w:rPr>
                <w:rFonts w:ascii="Calibri" w:hAnsi="Calibri" w:cs="Calibri"/>
                <w:color w:val="000000"/>
                <w:sz w:val="22"/>
                <w:szCs w:val="22"/>
              </w:rPr>
              <w:t>O</w:t>
            </w:r>
          </w:p>
        </w:tc>
        <w:tc>
          <w:tcPr>
            <w:tcW w:w="3240" w:type="dxa"/>
            <w:noWrap/>
            <w:vAlign w:val="center"/>
            <w:hideMark/>
          </w:tcPr>
          <w:p w14:paraId="10562A7F" w14:textId="6DDF2992" w:rsidR="00064312" w:rsidRPr="00295EF3" w:rsidRDefault="00064312" w:rsidP="0050532F">
            <w:pPr>
              <w:rPr>
                <w:rFonts w:ascii="Calibri" w:hAnsi="Calibri" w:cs="Calibri"/>
                <w:color w:val="000000"/>
                <w:sz w:val="22"/>
                <w:szCs w:val="22"/>
              </w:rPr>
            </w:pPr>
            <w:r>
              <w:rPr>
                <w:rFonts w:ascii="Calibri" w:hAnsi="Calibri" w:cs="Calibri"/>
                <w:color w:val="000000" w:themeColor="text1"/>
                <w:sz w:val="22"/>
                <w:szCs w:val="22"/>
              </w:rPr>
              <w:t>PSU/BBU MODBUS address</w:t>
            </w:r>
          </w:p>
        </w:tc>
      </w:tr>
      <w:tr w:rsidR="00064312" w:rsidRPr="00D07DC1" w14:paraId="5137EFE0" w14:textId="36CAA43F" w:rsidTr="00F62083">
        <w:trPr>
          <w:trHeight w:val="288"/>
          <w:jc w:val="center"/>
        </w:trPr>
        <w:tc>
          <w:tcPr>
            <w:tcW w:w="600" w:type="dxa"/>
            <w:vAlign w:val="center"/>
          </w:tcPr>
          <w:p w14:paraId="586DE0AE" w14:textId="3FFCB310" w:rsidR="00064312" w:rsidRPr="00295EF3" w:rsidRDefault="00064312" w:rsidP="0050532F">
            <w:pPr>
              <w:jc w:val="center"/>
              <w:rPr>
                <w:rFonts w:ascii="Calibri" w:hAnsi="Calibri" w:cs="Calibri"/>
                <w:color w:val="000000"/>
                <w:sz w:val="22"/>
                <w:szCs w:val="22"/>
              </w:rPr>
            </w:pPr>
            <w:r w:rsidRPr="00295EF3">
              <w:rPr>
                <w:rFonts w:ascii="Calibri" w:hAnsi="Calibri" w:cs="Calibri"/>
                <w:color w:val="000000"/>
                <w:sz w:val="22"/>
                <w:szCs w:val="22"/>
              </w:rPr>
              <w:t>A18</w:t>
            </w:r>
          </w:p>
        </w:tc>
        <w:tc>
          <w:tcPr>
            <w:tcW w:w="1825" w:type="dxa"/>
            <w:noWrap/>
          </w:tcPr>
          <w:p w14:paraId="1361AC2D" w14:textId="3D7E7965" w:rsidR="00064312" w:rsidRPr="00295EF3" w:rsidRDefault="00064312" w:rsidP="0050532F">
            <w:pPr>
              <w:rPr>
                <w:rFonts w:ascii="Calibri" w:hAnsi="Calibri" w:cs="Calibri"/>
                <w:color w:val="000000"/>
                <w:sz w:val="22"/>
                <w:szCs w:val="22"/>
              </w:rPr>
            </w:pPr>
            <w:r w:rsidRPr="00295EF3">
              <w:rPr>
                <w:rFonts w:ascii="Calibri" w:hAnsi="Calibri"/>
                <w:color w:val="000000" w:themeColor="text1"/>
                <w:sz w:val="22"/>
                <w:szCs w:val="22"/>
                <w:lang w:eastAsia="zh-TW"/>
              </w:rPr>
              <w:t>RS485_Addr</w:t>
            </w:r>
            <w:r>
              <w:rPr>
                <w:rFonts w:ascii="Calibri" w:hAnsi="Calibri"/>
                <w:color w:val="000000" w:themeColor="text1"/>
                <w:sz w:val="22"/>
                <w:szCs w:val="22"/>
                <w:lang w:eastAsia="zh-TW"/>
              </w:rPr>
              <w:t>2</w:t>
            </w:r>
          </w:p>
        </w:tc>
        <w:tc>
          <w:tcPr>
            <w:tcW w:w="540" w:type="dxa"/>
            <w:noWrap/>
            <w:vAlign w:val="center"/>
          </w:tcPr>
          <w:p w14:paraId="2516EA87" w14:textId="2AE82C4D" w:rsidR="00064312" w:rsidRPr="00295EF3" w:rsidRDefault="00064312" w:rsidP="0050532F">
            <w:pPr>
              <w:jc w:val="center"/>
              <w:rPr>
                <w:rFonts w:ascii="Calibri" w:hAnsi="Calibri" w:cs="Calibri"/>
                <w:color w:val="000000"/>
                <w:sz w:val="22"/>
                <w:szCs w:val="22"/>
              </w:rPr>
            </w:pPr>
            <w:r w:rsidRPr="00295EF3">
              <w:rPr>
                <w:rFonts w:ascii="Calibri" w:hAnsi="Calibri" w:cs="Calibri"/>
                <w:color w:val="000000"/>
                <w:sz w:val="22"/>
                <w:szCs w:val="22"/>
              </w:rPr>
              <w:t>O</w:t>
            </w:r>
          </w:p>
        </w:tc>
        <w:tc>
          <w:tcPr>
            <w:tcW w:w="3240" w:type="dxa"/>
            <w:noWrap/>
            <w:vAlign w:val="center"/>
            <w:hideMark/>
          </w:tcPr>
          <w:p w14:paraId="7B300F03" w14:textId="59B7C5CE" w:rsidR="00064312" w:rsidRPr="00295EF3" w:rsidRDefault="00064312" w:rsidP="0050532F">
            <w:pPr>
              <w:rPr>
                <w:rFonts w:ascii="Calibri" w:hAnsi="Calibri" w:cs="Calibri"/>
                <w:color w:val="000000"/>
                <w:sz w:val="22"/>
                <w:szCs w:val="22"/>
              </w:rPr>
            </w:pPr>
            <w:r>
              <w:rPr>
                <w:rFonts w:ascii="Calibri" w:hAnsi="Calibri" w:cs="Calibri"/>
                <w:color w:val="000000" w:themeColor="text1"/>
                <w:sz w:val="22"/>
                <w:szCs w:val="22"/>
              </w:rPr>
              <w:t>PSU/BBU MODBUS address</w:t>
            </w:r>
          </w:p>
        </w:tc>
      </w:tr>
      <w:tr w:rsidR="00064312" w:rsidRPr="00D07DC1" w14:paraId="748AF94B" w14:textId="3E244EF7" w:rsidTr="00F62083">
        <w:trPr>
          <w:trHeight w:val="288"/>
          <w:jc w:val="center"/>
        </w:trPr>
        <w:tc>
          <w:tcPr>
            <w:tcW w:w="600" w:type="dxa"/>
            <w:vAlign w:val="center"/>
          </w:tcPr>
          <w:p w14:paraId="7EC0F1E7" w14:textId="33738C3F" w:rsidR="00064312" w:rsidRPr="00295EF3" w:rsidRDefault="00064312" w:rsidP="0050532F">
            <w:pPr>
              <w:jc w:val="center"/>
              <w:rPr>
                <w:rFonts w:ascii="Calibri" w:hAnsi="Calibri" w:cs="Calibri"/>
                <w:color w:val="000000"/>
                <w:sz w:val="22"/>
                <w:szCs w:val="22"/>
              </w:rPr>
            </w:pPr>
            <w:r w:rsidRPr="00295EF3">
              <w:rPr>
                <w:rFonts w:ascii="Calibri" w:hAnsi="Calibri" w:cs="Calibri"/>
                <w:color w:val="000000"/>
                <w:sz w:val="22"/>
                <w:szCs w:val="22"/>
              </w:rPr>
              <w:t>B18</w:t>
            </w:r>
          </w:p>
        </w:tc>
        <w:tc>
          <w:tcPr>
            <w:tcW w:w="1825" w:type="dxa"/>
            <w:noWrap/>
          </w:tcPr>
          <w:p w14:paraId="69FA38AB" w14:textId="33793D19" w:rsidR="00064312" w:rsidRPr="00295EF3" w:rsidRDefault="00064312" w:rsidP="0050532F">
            <w:pPr>
              <w:rPr>
                <w:rFonts w:ascii="Calibri" w:hAnsi="Calibri" w:cs="Calibri"/>
                <w:color w:val="000000"/>
                <w:sz w:val="22"/>
                <w:szCs w:val="22"/>
              </w:rPr>
            </w:pPr>
            <w:r w:rsidRPr="00AC3FDB">
              <w:rPr>
                <w:rFonts w:ascii="Calibri" w:hAnsi="Calibri"/>
                <w:color w:val="000000" w:themeColor="text1"/>
                <w:sz w:val="22"/>
                <w:szCs w:val="22"/>
                <w:lang w:eastAsia="zh-TW"/>
              </w:rPr>
              <w:t>RS485</w:t>
            </w:r>
            <w:r>
              <w:rPr>
                <w:rFonts w:ascii="Calibri" w:hAnsi="Calibri"/>
                <w:color w:val="000000" w:themeColor="text1"/>
                <w:sz w:val="22"/>
                <w:szCs w:val="22"/>
                <w:lang w:eastAsia="zh-TW"/>
              </w:rPr>
              <w:t>A</w:t>
            </w:r>
          </w:p>
        </w:tc>
        <w:tc>
          <w:tcPr>
            <w:tcW w:w="540" w:type="dxa"/>
            <w:noWrap/>
            <w:vAlign w:val="center"/>
          </w:tcPr>
          <w:p w14:paraId="3F5CDF39" w14:textId="17CD983B" w:rsidR="00064312" w:rsidRPr="00295EF3" w:rsidRDefault="00064312" w:rsidP="0050532F">
            <w:pPr>
              <w:jc w:val="center"/>
              <w:rPr>
                <w:rFonts w:ascii="Calibri" w:hAnsi="Calibri" w:cs="Calibri"/>
                <w:color w:val="000000"/>
                <w:sz w:val="22"/>
                <w:szCs w:val="22"/>
              </w:rPr>
            </w:pPr>
            <w:r>
              <w:rPr>
                <w:rFonts w:ascii="Calibri" w:hAnsi="Calibri" w:cs="Calibri"/>
                <w:color w:val="000000"/>
                <w:sz w:val="22"/>
                <w:szCs w:val="22"/>
              </w:rPr>
              <w:t>I/O</w:t>
            </w:r>
          </w:p>
        </w:tc>
        <w:tc>
          <w:tcPr>
            <w:tcW w:w="3240" w:type="dxa"/>
            <w:noWrap/>
            <w:vAlign w:val="center"/>
            <w:hideMark/>
          </w:tcPr>
          <w:p w14:paraId="68EC6525" w14:textId="63A38502" w:rsidR="00064312" w:rsidRPr="00295EF3" w:rsidRDefault="0032184D" w:rsidP="0050532F">
            <w:pPr>
              <w:rPr>
                <w:rFonts w:ascii="Calibri" w:hAnsi="Calibri" w:cs="Calibri"/>
                <w:color w:val="000000"/>
                <w:sz w:val="22"/>
                <w:szCs w:val="22"/>
              </w:rPr>
            </w:pPr>
            <w:r>
              <w:rPr>
                <w:rFonts w:ascii="Calibri" w:hAnsi="Calibri" w:cs="Calibri"/>
                <w:color w:val="000000" w:themeColor="text1"/>
                <w:sz w:val="22"/>
                <w:szCs w:val="22"/>
              </w:rPr>
              <w:t xml:space="preserve">Shared </w:t>
            </w:r>
            <w:r w:rsidR="00064312">
              <w:rPr>
                <w:rFonts w:ascii="Calibri" w:hAnsi="Calibri" w:cs="Calibri"/>
                <w:color w:val="000000" w:themeColor="text1"/>
                <w:sz w:val="22"/>
                <w:szCs w:val="22"/>
              </w:rPr>
              <w:t>PSU/BBU MODBUS</w:t>
            </w:r>
          </w:p>
        </w:tc>
      </w:tr>
      <w:tr w:rsidR="00064312" w:rsidRPr="00D07DC1" w14:paraId="3953426D" w14:textId="2DCBF236" w:rsidTr="00F62083">
        <w:trPr>
          <w:trHeight w:val="288"/>
          <w:jc w:val="center"/>
        </w:trPr>
        <w:tc>
          <w:tcPr>
            <w:tcW w:w="600" w:type="dxa"/>
            <w:vAlign w:val="center"/>
          </w:tcPr>
          <w:p w14:paraId="2F6E94EC" w14:textId="555EBC99" w:rsidR="00064312" w:rsidRPr="00295EF3" w:rsidRDefault="00064312" w:rsidP="0050532F">
            <w:pPr>
              <w:jc w:val="center"/>
              <w:rPr>
                <w:rFonts w:ascii="Calibri" w:hAnsi="Calibri" w:cs="Calibri"/>
                <w:color w:val="000000"/>
                <w:sz w:val="22"/>
                <w:szCs w:val="22"/>
              </w:rPr>
            </w:pPr>
            <w:r w:rsidRPr="00295EF3">
              <w:rPr>
                <w:rFonts w:ascii="Calibri" w:hAnsi="Calibri" w:cs="Calibri"/>
                <w:color w:val="000000"/>
                <w:sz w:val="22"/>
                <w:szCs w:val="22"/>
              </w:rPr>
              <w:t>A19</w:t>
            </w:r>
          </w:p>
        </w:tc>
        <w:tc>
          <w:tcPr>
            <w:tcW w:w="1825" w:type="dxa"/>
            <w:noWrap/>
          </w:tcPr>
          <w:p w14:paraId="128A9AD9" w14:textId="54EA78F3" w:rsidR="00064312" w:rsidRPr="00295EF3" w:rsidRDefault="00064312" w:rsidP="0050532F">
            <w:pPr>
              <w:rPr>
                <w:rFonts w:ascii="Calibri" w:hAnsi="Calibri" w:cs="Calibri"/>
                <w:color w:val="000000"/>
                <w:sz w:val="22"/>
                <w:szCs w:val="22"/>
              </w:rPr>
            </w:pPr>
            <w:r w:rsidRPr="00AC3FDB">
              <w:rPr>
                <w:rFonts w:ascii="Calibri" w:hAnsi="Calibri"/>
                <w:color w:val="000000" w:themeColor="text1"/>
                <w:sz w:val="22"/>
                <w:szCs w:val="22"/>
                <w:lang w:eastAsia="zh-TW"/>
              </w:rPr>
              <w:t>RS485</w:t>
            </w:r>
            <w:r>
              <w:rPr>
                <w:rFonts w:ascii="Calibri" w:hAnsi="Calibri"/>
                <w:color w:val="000000" w:themeColor="text1"/>
                <w:sz w:val="22"/>
                <w:szCs w:val="22"/>
                <w:lang w:eastAsia="zh-TW"/>
              </w:rPr>
              <w:t>B</w:t>
            </w:r>
          </w:p>
        </w:tc>
        <w:tc>
          <w:tcPr>
            <w:tcW w:w="540" w:type="dxa"/>
            <w:noWrap/>
            <w:vAlign w:val="center"/>
          </w:tcPr>
          <w:p w14:paraId="6A63402F" w14:textId="36123B5E" w:rsidR="00064312" w:rsidRPr="00295EF3" w:rsidRDefault="00064312" w:rsidP="0050532F">
            <w:pPr>
              <w:jc w:val="center"/>
              <w:rPr>
                <w:rFonts w:ascii="Calibri" w:hAnsi="Calibri" w:cs="Calibri"/>
                <w:color w:val="000000"/>
                <w:sz w:val="22"/>
                <w:szCs w:val="22"/>
              </w:rPr>
            </w:pPr>
            <w:r>
              <w:rPr>
                <w:rFonts w:ascii="Calibri" w:hAnsi="Calibri" w:cs="Calibri"/>
                <w:color w:val="000000"/>
                <w:sz w:val="22"/>
                <w:szCs w:val="22"/>
              </w:rPr>
              <w:t>I/O</w:t>
            </w:r>
          </w:p>
        </w:tc>
        <w:tc>
          <w:tcPr>
            <w:tcW w:w="3240" w:type="dxa"/>
            <w:noWrap/>
            <w:vAlign w:val="center"/>
            <w:hideMark/>
          </w:tcPr>
          <w:p w14:paraId="7CA2449B" w14:textId="0A5A31DF" w:rsidR="00064312" w:rsidRPr="00295EF3" w:rsidRDefault="0032184D" w:rsidP="0050532F">
            <w:pPr>
              <w:rPr>
                <w:rFonts w:ascii="Calibri" w:hAnsi="Calibri" w:cs="Calibri"/>
                <w:color w:val="000000"/>
                <w:sz w:val="22"/>
                <w:szCs w:val="22"/>
              </w:rPr>
            </w:pPr>
            <w:r>
              <w:rPr>
                <w:rFonts w:ascii="Calibri" w:hAnsi="Calibri" w:cs="Calibri"/>
                <w:color w:val="000000" w:themeColor="text1"/>
                <w:sz w:val="22"/>
                <w:szCs w:val="22"/>
              </w:rPr>
              <w:t xml:space="preserve">Shared </w:t>
            </w:r>
            <w:r w:rsidR="00064312">
              <w:rPr>
                <w:rFonts w:ascii="Calibri" w:hAnsi="Calibri" w:cs="Calibri"/>
                <w:color w:val="000000" w:themeColor="text1"/>
                <w:sz w:val="22"/>
                <w:szCs w:val="22"/>
              </w:rPr>
              <w:t>PSU/BBU MODBUS</w:t>
            </w:r>
          </w:p>
        </w:tc>
      </w:tr>
      <w:tr w:rsidR="0032184D" w:rsidRPr="00D07DC1" w14:paraId="618F565A" w14:textId="20E67937" w:rsidTr="00F62083">
        <w:trPr>
          <w:trHeight w:val="288"/>
          <w:jc w:val="center"/>
        </w:trPr>
        <w:tc>
          <w:tcPr>
            <w:tcW w:w="600" w:type="dxa"/>
            <w:vAlign w:val="center"/>
          </w:tcPr>
          <w:p w14:paraId="01ED577D" w14:textId="28E00650" w:rsidR="0032184D" w:rsidRPr="00D07DC1" w:rsidRDefault="0032184D" w:rsidP="0032184D">
            <w:pPr>
              <w:jc w:val="center"/>
              <w:rPr>
                <w:rFonts w:ascii="Calibri" w:hAnsi="Calibri" w:cs="Calibri"/>
                <w:color w:val="000000"/>
                <w:sz w:val="22"/>
                <w:szCs w:val="22"/>
              </w:rPr>
            </w:pPr>
            <w:r>
              <w:rPr>
                <w:rFonts w:ascii="Calibri" w:hAnsi="Calibri" w:cs="Calibri"/>
                <w:color w:val="000000"/>
                <w:sz w:val="22"/>
                <w:szCs w:val="22"/>
              </w:rPr>
              <w:t>B19</w:t>
            </w:r>
          </w:p>
        </w:tc>
        <w:tc>
          <w:tcPr>
            <w:tcW w:w="1825" w:type="dxa"/>
            <w:noWrap/>
            <w:vAlign w:val="center"/>
          </w:tcPr>
          <w:p w14:paraId="4A2829E3" w14:textId="215151E7" w:rsidR="0032184D" w:rsidRPr="00131215" w:rsidRDefault="0032184D" w:rsidP="0032184D">
            <w:pPr>
              <w:rPr>
                <w:rFonts w:ascii="Calibri" w:hAnsi="Calibri" w:cs="Calibri"/>
                <w:color w:val="000000"/>
                <w:sz w:val="22"/>
                <w:szCs w:val="22"/>
              </w:rPr>
            </w:pPr>
            <w:r>
              <w:rPr>
                <w:rFonts w:ascii="Calibri" w:hAnsi="Calibri" w:cs="Calibri"/>
                <w:color w:val="000000"/>
                <w:sz w:val="22"/>
                <w:szCs w:val="22"/>
              </w:rPr>
              <w:t>I2C_SDA_0</w:t>
            </w:r>
          </w:p>
        </w:tc>
        <w:tc>
          <w:tcPr>
            <w:tcW w:w="540" w:type="dxa"/>
            <w:noWrap/>
            <w:vAlign w:val="center"/>
          </w:tcPr>
          <w:p w14:paraId="01DBBE96" w14:textId="64A89CBF" w:rsidR="0032184D" w:rsidRPr="00D07DC1" w:rsidRDefault="0032184D" w:rsidP="0032184D">
            <w:pPr>
              <w:jc w:val="center"/>
              <w:rPr>
                <w:rFonts w:ascii="Calibri" w:hAnsi="Calibri" w:cs="Calibri"/>
                <w:color w:val="000000"/>
                <w:sz w:val="22"/>
                <w:szCs w:val="22"/>
              </w:rPr>
            </w:pPr>
            <w:r>
              <w:rPr>
                <w:rFonts w:ascii="Calibri" w:hAnsi="Calibri" w:cs="Calibri"/>
                <w:color w:val="000000"/>
                <w:sz w:val="22"/>
                <w:szCs w:val="22"/>
              </w:rPr>
              <w:t>I/O</w:t>
            </w:r>
          </w:p>
        </w:tc>
        <w:tc>
          <w:tcPr>
            <w:tcW w:w="3240" w:type="dxa"/>
            <w:noWrap/>
            <w:vAlign w:val="center"/>
          </w:tcPr>
          <w:p w14:paraId="662B4127" w14:textId="3B7CD812" w:rsidR="0032184D" w:rsidRPr="00D07DC1" w:rsidRDefault="0032184D" w:rsidP="0032184D">
            <w:pPr>
              <w:rPr>
                <w:rFonts w:ascii="Calibri" w:hAnsi="Calibri" w:cs="Calibri"/>
                <w:color w:val="000000"/>
                <w:sz w:val="22"/>
                <w:szCs w:val="22"/>
              </w:rPr>
            </w:pPr>
            <w:r>
              <w:rPr>
                <w:rFonts w:ascii="Calibri" w:hAnsi="Calibri" w:cs="Calibri"/>
                <w:color w:val="000000" w:themeColor="text1"/>
                <w:sz w:val="22"/>
                <w:szCs w:val="22"/>
              </w:rPr>
              <w:t>PSU/BBU #0 PMBUS</w:t>
            </w:r>
          </w:p>
        </w:tc>
      </w:tr>
      <w:tr w:rsidR="0032184D" w:rsidRPr="00D07DC1" w14:paraId="31F0F75D" w14:textId="529013BE" w:rsidTr="00F62083">
        <w:trPr>
          <w:trHeight w:val="288"/>
          <w:jc w:val="center"/>
        </w:trPr>
        <w:tc>
          <w:tcPr>
            <w:tcW w:w="600" w:type="dxa"/>
            <w:vAlign w:val="center"/>
          </w:tcPr>
          <w:p w14:paraId="27509E05" w14:textId="2C7FF844" w:rsidR="0032184D" w:rsidRPr="00D07DC1" w:rsidRDefault="0032184D" w:rsidP="0032184D">
            <w:pPr>
              <w:jc w:val="center"/>
              <w:rPr>
                <w:rFonts w:ascii="Calibri" w:hAnsi="Calibri" w:cs="Calibri"/>
                <w:color w:val="000000"/>
                <w:sz w:val="22"/>
                <w:szCs w:val="22"/>
              </w:rPr>
            </w:pPr>
            <w:r>
              <w:rPr>
                <w:rFonts w:ascii="Calibri" w:hAnsi="Calibri" w:cs="Calibri"/>
                <w:color w:val="000000"/>
                <w:sz w:val="22"/>
                <w:szCs w:val="22"/>
              </w:rPr>
              <w:t>A20</w:t>
            </w:r>
          </w:p>
        </w:tc>
        <w:tc>
          <w:tcPr>
            <w:tcW w:w="1825" w:type="dxa"/>
            <w:noWrap/>
            <w:vAlign w:val="center"/>
          </w:tcPr>
          <w:p w14:paraId="52F09B6D" w14:textId="2716BF64" w:rsidR="0032184D" w:rsidRPr="00D07DC1" w:rsidRDefault="0032184D" w:rsidP="0032184D">
            <w:pPr>
              <w:rPr>
                <w:rFonts w:ascii="Calibri" w:hAnsi="Calibri" w:cs="Calibri"/>
                <w:color w:val="000000"/>
                <w:sz w:val="22"/>
                <w:szCs w:val="22"/>
              </w:rPr>
            </w:pPr>
            <w:r w:rsidRPr="00064312">
              <w:rPr>
                <w:rFonts w:ascii="Calibri" w:hAnsi="Calibri" w:cs="Calibri"/>
                <w:color w:val="000000"/>
                <w:sz w:val="22"/>
                <w:szCs w:val="22"/>
              </w:rPr>
              <w:t>I2C_CLK</w:t>
            </w:r>
            <w:r>
              <w:rPr>
                <w:rFonts w:ascii="Calibri" w:hAnsi="Calibri" w:cs="Calibri"/>
                <w:color w:val="000000"/>
                <w:sz w:val="22"/>
                <w:szCs w:val="22"/>
              </w:rPr>
              <w:t>_0</w:t>
            </w:r>
          </w:p>
        </w:tc>
        <w:tc>
          <w:tcPr>
            <w:tcW w:w="540" w:type="dxa"/>
            <w:noWrap/>
            <w:vAlign w:val="center"/>
          </w:tcPr>
          <w:p w14:paraId="7387918A" w14:textId="6004D00F" w:rsidR="0032184D" w:rsidRPr="00D07DC1" w:rsidRDefault="0032184D" w:rsidP="0032184D">
            <w:pPr>
              <w:jc w:val="center"/>
              <w:rPr>
                <w:rFonts w:ascii="Calibri" w:hAnsi="Calibri" w:cs="Calibri"/>
                <w:color w:val="000000"/>
                <w:sz w:val="22"/>
                <w:szCs w:val="22"/>
              </w:rPr>
            </w:pPr>
            <w:r w:rsidRPr="00064312">
              <w:rPr>
                <w:rFonts w:ascii="Calibri" w:hAnsi="Calibri" w:cs="Calibri"/>
                <w:color w:val="000000"/>
                <w:sz w:val="22"/>
                <w:szCs w:val="22"/>
              </w:rPr>
              <w:t>I/O</w:t>
            </w:r>
          </w:p>
        </w:tc>
        <w:tc>
          <w:tcPr>
            <w:tcW w:w="3240" w:type="dxa"/>
            <w:noWrap/>
            <w:vAlign w:val="center"/>
          </w:tcPr>
          <w:p w14:paraId="32E75F62" w14:textId="01753646" w:rsidR="0032184D" w:rsidRPr="00D07DC1" w:rsidRDefault="0032184D" w:rsidP="0032184D">
            <w:pPr>
              <w:rPr>
                <w:rFonts w:ascii="Calibri" w:hAnsi="Calibri" w:cs="Calibri"/>
                <w:color w:val="000000"/>
                <w:sz w:val="22"/>
                <w:szCs w:val="22"/>
              </w:rPr>
            </w:pPr>
            <w:r w:rsidRPr="00064312">
              <w:rPr>
                <w:rFonts w:ascii="Calibri" w:hAnsi="Calibri" w:cs="Calibri"/>
                <w:color w:val="000000" w:themeColor="text1"/>
                <w:sz w:val="22"/>
                <w:szCs w:val="22"/>
              </w:rPr>
              <w:t xml:space="preserve">PSU/BBU </w:t>
            </w:r>
            <w:r>
              <w:rPr>
                <w:rFonts w:ascii="Calibri" w:hAnsi="Calibri" w:cs="Calibri"/>
                <w:color w:val="000000" w:themeColor="text1"/>
                <w:sz w:val="22"/>
                <w:szCs w:val="22"/>
              </w:rPr>
              <w:t xml:space="preserve">#0 </w:t>
            </w:r>
            <w:r w:rsidRPr="00064312">
              <w:rPr>
                <w:rFonts w:ascii="Calibri" w:hAnsi="Calibri" w:cs="Calibri"/>
                <w:color w:val="000000" w:themeColor="text1"/>
                <w:sz w:val="22"/>
                <w:szCs w:val="22"/>
              </w:rPr>
              <w:t>PMBUS</w:t>
            </w:r>
          </w:p>
        </w:tc>
      </w:tr>
      <w:tr w:rsidR="0032184D" w:rsidRPr="00D07DC1" w14:paraId="2D7D6F77" w14:textId="7999A3EB" w:rsidTr="00F62083">
        <w:trPr>
          <w:trHeight w:val="288"/>
          <w:jc w:val="center"/>
        </w:trPr>
        <w:tc>
          <w:tcPr>
            <w:tcW w:w="600" w:type="dxa"/>
            <w:vAlign w:val="center"/>
          </w:tcPr>
          <w:p w14:paraId="228347A2" w14:textId="77728017" w:rsidR="0032184D" w:rsidRPr="00D07DC1" w:rsidRDefault="0032184D" w:rsidP="0032184D">
            <w:pPr>
              <w:jc w:val="center"/>
              <w:rPr>
                <w:rFonts w:ascii="Calibri" w:hAnsi="Calibri" w:cs="Calibri"/>
                <w:color w:val="000000"/>
                <w:sz w:val="22"/>
                <w:szCs w:val="22"/>
              </w:rPr>
            </w:pPr>
            <w:r>
              <w:rPr>
                <w:rFonts w:ascii="Calibri" w:hAnsi="Calibri" w:cs="Calibri"/>
                <w:color w:val="000000"/>
                <w:sz w:val="22"/>
                <w:szCs w:val="22"/>
              </w:rPr>
              <w:t>B20</w:t>
            </w:r>
          </w:p>
        </w:tc>
        <w:tc>
          <w:tcPr>
            <w:tcW w:w="1825" w:type="dxa"/>
            <w:noWrap/>
            <w:vAlign w:val="center"/>
          </w:tcPr>
          <w:p w14:paraId="044E8920" w14:textId="6DD3C950" w:rsidR="0032184D" w:rsidRPr="00D07DC1" w:rsidRDefault="0032184D" w:rsidP="0032184D">
            <w:pPr>
              <w:rPr>
                <w:rFonts w:ascii="Calibri" w:hAnsi="Calibri" w:cs="Calibri"/>
                <w:color w:val="000000"/>
                <w:sz w:val="22"/>
                <w:szCs w:val="22"/>
              </w:rPr>
            </w:pPr>
            <w:r>
              <w:rPr>
                <w:rFonts w:ascii="Calibri" w:hAnsi="Calibri" w:cs="Calibri"/>
                <w:color w:val="000000"/>
                <w:sz w:val="22"/>
                <w:szCs w:val="22"/>
              </w:rPr>
              <w:t>I2C_SDA_1</w:t>
            </w:r>
          </w:p>
        </w:tc>
        <w:tc>
          <w:tcPr>
            <w:tcW w:w="540" w:type="dxa"/>
            <w:noWrap/>
            <w:vAlign w:val="center"/>
          </w:tcPr>
          <w:p w14:paraId="53EF3809" w14:textId="739B7F87" w:rsidR="0032184D" w:rsidRPr="00D07DC1" w:rsidRDefault="0032184D" w:rsidP="0032184D">
            <w:pPr>
              <w:jc w:val="center"/>
              <w:rPr>
                <w:rFonts w:ascii="Calibri" w:hAnsi="Calibri" w:cs="Calibri"/>
                <w:color w:val="000000"/>
                <w:sz w:val="22"/>
                <w:szCs w:val="22"/>
              </w:rPr>
            </w:pPr>
            <w:r>
              <w:rPr>
                <w:rFonts w:ascii="Calibri" w:hAnsi="Calibri" w:cs="Calibri"/>
                <w:color w:val="000000"/>
                <w:sz w:val="22"/>
                <w:szCs w:val="22"/>
              </w:rPr>
              <w:t>I/O</w:t>
            </w:r>
          </w:p>
        </w:tc>
        <w:tc>
          <w:tcPr>
            <w:tcW w:w="3240" w:type="dxa"/>
            <w:noWrap/>
            <w:vAlign w:val="center"/>
          </w:tcPr>
          <w:p w14:paraId="1B459FF1" w14:textId="75707601" w:rsidR="0032184D" w:rsidRPr="00D07DC1" w:rsidRDefault="0032184D" w:rsidP="0032184D">
            <w:pPr>
              <w:rPr>
                <w:rFonts w:ascii="Calibri" w:hAnsi="Calibri" w:cs="Calibri"/>
                <w:color w:val="000000"/>
                <w:sz w:val="22"/>
                <w:szCs w:val="22"/>
              </w:rPr>
            </w:pPr>
            <w:r>
              <w:rPr>
                <w:rFonts w:ascii="Calibri" w:hAnsi="Calibri" w:cs="Calibri"/>
                <w:color w:val="000000" w:themeColor="text1"/>
                <w:sz w:val="22"/>
                <w:szCs w:val="22"/>
              </w:rPr>
              <w:t>PSU/BBU #1 PMBUS</w:t>
            </w:r>
          </w:p>
        </w:tc>
      </w:tr>
      <w:tr w:rsidR="0032184D" w:rsidRPr="00D07DC1" w14:paraId="19980367" w14:textId="288C465B" w:rsidTr="00F62083">
        <w:trPr>
          <w:trHeight w:val="288"/>
          <w:jc w:val="center"/>
        </w:trPr>
        <w:tc>
          <w:tcPr>
            <w:tcW w:w="600" w:type="dxa"/>
            <w:vAlign w:val="center"/>
          </w:tcPr>
          <w:p w14:paraId="49F9332F" w14:textId="3404C01A" w:rsidR="0032184D" w:rsidRPr="00D07DC1" w:rsidRDefault="0032184D" w:rsidP="0032184D">
            <w:pPr>
              <w:jc w:val="center"/>
              <w:rPr>
                <w:rFonts w:ascii="Calibri" w:hAnsi="Calibri" w:cs="Calibri"/>
                <w:color w:val="000000"/>
                <w:sz w:val="22"/>
                <w:szCs w:val="22"/>
              </w:rPr>
            </w:pPr>
            <w:r>
              <w:rPr>
                <w:rFonts w:ascii="Calibri" w:hAnsi="Calibri" w:cs="Calibri"/>
                <w:color w:val="000000"/>
                <w:sz w:val="22"/>
                <w:szCs w:val="22"/>
              </w:rPr>
              <w:t>A21</w:t>
            </w:r>
          </w:p>
        </w:tc>
        <w:tc>
          <w:tcPr>
            <w:tcW w:w="1825" w:type="dxa"/>
            <w:noWrap/>
            <w:vAlign w:val="center"/>
          </w:tcPr>
          <w:p w14:paraId="4029EB84" w14:textId="365E1CC4" w:rsidR="0032184D" w:rsidRPr="00D07DC1" w:rsidRDefault="0032184D" w:rsidP="0032184D">
            <w:pPr>
              <w:rPr>
                <w:rFonts w:ascii="Calibri" w:hAnsi="Calibri" w:cs="Calibri"/>
                <w:color w:val="000000"/>
                <w:sz w:val="22"/>
                <w:szCs w:val="22"/>
              </w:rPr>
            </w:pPr>
            <w:r w:rsidRPr="00064312">
              <w:rPr>
                <w:rFonts w:ascii="Calibri" w:hAnsi="Calibri" w:cs="Calibri"/>
                <w:color w:val="000000"/>
                <w:sz w:val="22"/>
                <w:szCs w:val="22"/>
              </w:rPr>
              <w:t>I2C_CLK</w:t>
            </w:r>
            <w:r>
              <w:rPr>
                <w:rFonts w:ascii="Calibri" w:hAnsi="Calibri" w:cs="Calibri"/>
                <w:color w:val="000000"/>
                <w:sz w:val="22"/>
                <w:szCs w:val="22"/>
              </w:rPr>
              <w:t>_1</w:t>
            </w:r>
          </w:p>
        </w:tc>
        <w:tc>
          <w:tcPr>
            <w:tcW w:w="540" w:type="dxa"/>
            <w:noWrap/>
            <w:vAlign w:val="center"/>
          </w:tcPr>
          <w:p w14:paraId="233D0524" w14:textId="61DBFA2E" w:rsidR="0032184D" w:rsidRPr="00D07DC1" w:rsidRDefault="0032184D" w:rsidP="0032184D">
            <w:pPr>
              <w:jc w:val="center"/>
              <w:rPr>
                <w:rFonts w:ascii="Calibri" w:hAnsi="Calibri" w:cs="Calibri"/>
                <w:color w:val="000000"/>
                <w:sz w:val="22"/>
                <w:szCs w:val="22"/>
              </w:rPr>
            </w:pPr>
            <w:r w:rsidRPr="00064312">
              <w:rPr>
                <w:rFonts w:ascii="Calibri" w:hAnsi="Calibri" w:cs="Calibri"/>
                <w:color w:val="000000"/>
                <w:sz w:val="22"/>
                <w:szCs w:val="22"/>
              </w:rPr>
              <w:t>I/O</w:t>
            </w:r>
          </w:p>
        </w:tc>
        <w:tc>
          <w:tcPr>
            <w:tcW w:w="3240" w:type="dxa"/>
            <w:noWrap/>
            <w:vAlign w:val="center"/>
          </w:tcPr>
          <w:p w14:paraId="76FAF5EA" w14:textId="27CA2E14" w:rsidR="0032184D" w:rsidRPr="00D07DC1" w:rsidRDefault="0032184D" w:rsidP="0032184D">
            <w:pPr>
              <w:rPr>
                <w:rFonts w:ascii="Calibri" w:hAnsi="Calibri" w:cs="Calibri"/>
                <w:color w:val="000000"/>
                <w:sz w:val="22"/>
                <w:szCs w:val="22"/>
              </w:rPr>
            </w:pPr>
            <w:r w:rsidRPr="00064312">
              <w:rPr>
                <w:rFonts w:ascii="Calibri" w:hAnsi="Calibri" w:cs="Calibri"/>
                <w:color w:val="000000" w:themeColor="text1"/>
                <w:sz w:val="22"/>
                <w:szCs w:val="22"/>
              </w:rPr>
              <w:t xml:space="preserve">PSU/BBU </w:t>
            </w:r>
            <w:r>
              <w:rPr>
                <w:rFonts w:ascii="Calibri" w:hAnsi="Calibri" w:cs="Calibri"/>
                <w:color w:val="000000" w:themeColor="text1"/>
                <w:sz w:val="22"/>
                <w:szCs w:val="22"/>
              </w:rPr>
              <w:t xml:space="preserve">#1 </w:t>
            </w:r>
            <w:r w:rsidRPr="00064312">
              <w:rPr>
                <w:rFonts w:ascii="Calibri" w:hAnsi="Calibri" w:cs="Calibri"/>
                <w:color w:val="000000" w:themeColor="text1"/>
                <w:sz w:val="22"/>
                <w:szCs w:val="22"/>
              </w:rPr>
              <w:t>PMBUS</w:t>
            </w:r>
          </w:p>
        </w:tc>
      </w:tr>
      <w:tr w:rsidR="0032184D" w:rsidRPr="00D07DC1" w14:paraId="275F492A" w14:textId="0140F427" w:rsidTr="00F62083">
        <w:trPr>
          <w:trHeight w:val="288"/>
          <w:jc w:val="center"/>
        </w:trPr>
        <w:tc>
          <w:tcPr>
            <w:tcW w:w="600" w:type="dxa"/>
            <w:vAlign w:val="center"/>
          </w:tcPr>
          <w:p w14:paraId="135F5F52" w14:textId="4E111ABB" w:rsidR="0032184D" w:rsidRDefault="0032184D" w:rsidP="0032184D">
            <w:pPr>
              <w:jc w:val="center"/>
              <w:rPr>
                <w:rFonts w:ascii="Calibri" w:hAnsi="Calibri" w:cs="Calibri"/>
                <w:color w:val="000000"/>
                <w:sz w:val="22"/>
                <w:szCs w:val="22"/>
              </w:rPr>
            </w:pPr>
            <w:r>
              <w:rPr>
                <w:rFonts w:ascii="Calibri" w:hAnsi="Calibri" w:cs="Calibri"/>
                <w:color w:val="000000"/>
                <w:sz w:val="22"/>
                <w:szCs w:val="22"/>
              </w:rPr>
              <w:t>B21</w:t>
            </w:r>
          </w:p>
        </w:tc>
        <w:tc>
          <w:tcPr>
            <w:tcW w:w="1825" w:type="dxa"/>
            <w:noWrap/>
            <w:vAlign w:val="center"/>
          </w:tcPr>
          <w:p w14:paraId="77C74CB3" w14:textId="48775631" w:rsidR="0032184D" w:rsidRPr="00D07DC1" w:rsidRDefault="0032184D" w:rsidP="0032184D">
            <w:pPr>
              <w:rPr>
                <w:rFonts w:ascii="Calibri" w:hAnsi="Calibri" w:cs="Calibri"/>
                <w:color w:val="000000"/>
                <w:sz w:val="22"/>
                <w:szCs w:val="22"/>
              </w:rPr>
            </w:pPr>
            <w:r>
              <w:rPr>
                <w:rFonts w:ascii="Calibri" w:hAnsi="Calibri" w:cs="Calibri"/>
                <w:color w:val="000000"/>
                <w:sz w:val="22"/>
                <w:szCs w:val="22"/>
              </w:rPr>
              <w:t>I2C_SDA_2</w:t>
            </w:r>
          </w:p>
        </w:tc>
        <w:tc>
          <w:tcPr>
            <w:tcW w:w="540" w:type="dxa"/>
            <w:noWrap/>
            <w:vAlign w:val="center"/>
          </w:tcPr>
          <w:p w14:paraId="33D65767" w14:textId="7260E92E" w:rsidR="0032184D" w:rsidRPr="00D07DC1" w:rsidRDefault="0032184D" w:rsidP="0032184D">
            <w:pPr>
              <w:jc w:val="center"/>
              <w:rPr>
                <w:rFonts w:ascii="Calibri" w:hAnsi="Calibri" w:cs="Calibri"/>
                <w:color w:val="000000"/>
                <w:sz w:val="22"/>
                <w:szCs w:val="22"/>
              </w:rPr>
            </w:pPr>
            <w:r>
              <w:rPr>
                <w:rFonts w:ascii="Calibri" w:hAnsi="Calibri" w:cs="Calibri"/>
                <w:color w:val="000000"/>
                <w:sz w:val="22"/>
                <w:szCs w:val="22"/>
              </w:rPr>
              <w:t>I/O</w:t>
            </w:r>
          </w:p>
        </w:tc>
        <w:tc>
          <w:tcPr>
            <w:tcW w:w="3240" w:type="dxa"/>
            <w:noWrap/>
            <w:vAlign w:val="center"/>
          </w:tcPr>
          <w:p w14:paraId="40E3E54E" w14:textId="1BA068CC" w:rsidR="0032184D" w:rsidRPr="00D07DC1" w:rsidRDefault="0032184D" w:rsidP="0032184D">
            <w:pPr>
              <w:rPr>
                <w:rFonts w:ascii="Calibri" w:hAnsi="Calibri" w:cs="Calibri"/>
                <w:color w:val="000000" w:themeColor="text1"/>
                <w:sz w:val="22"/>
                <w:szCs w:val="22"/>
              </w:rPr>
            </w:pPr>
            <w:r>
              <w:rPr>
                <w:rFonts w:ascii="Calibri" w:hAnsi="Calibri" w:cs="Calibri"/>
                <w:color w:val="000000" w:themeColor="text1"/>
                <w:sz w:val="22"/>
                <w:szCs w:val="22"/>
              </w:rPr>
              <w:t>PSU/BBU #2 PMBUS</w:t>
            </w:r>
          </w:p>
        </w:tc>
      </w:tr>
      <w:tr w:rsidR="0032184D" w:rsidRPr="00D07DC1" w14:paraId="4271F37F" w14:textId="2FF4E41B" w:rsidTr="00F62083">
        <w:trPr>
          <w:trHeight w:val="288"/>
          <w:jc w:val="center"/>
        </w:trPr>
        <w:tc>
          <w:tcPr>
            <w:tcW w:w="600" w:type="dxa"/>
            <w:vAlign w:val="center"/>
          </w:tcPr>
          <w:p w14:paraId="1C6F9F70" w14:textId="0283C326" w:rsidR="0032184D" w:rsidRDefault="0032184D" w:rsidP="0032184D">
            <w:pPr>
              <w:jc w:val="center"/>
              <w:rPr>
                <w:rFonts w:ascii="Calibri" w:hAnsi="Calibri" w:cs="Calibri"/>
                <w:color w:val="000000"/>
                <w:sz w:val="22"/>
                <w:szCs w:val="22"/>
              </w:rPr>
            </w:pPr>
            <w:r>
              <w:rPr>
                <w:rFonts w:ascii="Calibri" w:hAnsi="Calibri" w:cs="Calibri"/>
                <w:color w:val="000000"/>
                <w:sz w:val="22"/>
                <w:szCs w:val="22"/>
              </w:rPr>
              <w:t>A22</w:t>
            </w:r>
          </w:p>
        </w:tc>
        <w:tc>
          <w:tcPr>
            <w:tcW w:w="1825" w:type="dxa"/>
            <w:noWrap/>
            <w:vAlign w:val="center"/>
          </w:tcPr>
          <w:p w14:paraId="0D86A3BC" w14:textId="19CC8572" w:rsidR="0032184D" w:rsidRPr="00D07DC1" w:rsidRDefault="0032184D" w:rsidP="0032184D">
            <w:pPr>
              <w:rPr>
                <w:rFonts w:ascii="Calibri" w:hAnsi="Calibri" w:cs="Calibri"/>
                <w:color w:val="000000"/>
                <w:sz w:val="22"/>
                <w:szCs w:val="22"/>
              </w:rPr>
            </w:pPr>
            <w:r w:rsidRPr="00064312">
              <w:rPr>
                <w:rFonts w:ascii="Calibri" w:hAnsi="Calibri" w:cs="Calibri"/>
                <w:color w:val="000000"/>
                <w:sz w:val="22"/>
                <w:szCs w:val="22"/>
              </w:rPr>
              <w:t>I2C_CLK</w:t>
            </w:r>
            <w:r>
              <w:rPr>
                <w:rFonts w:ascii="Calibri" w:hAnsi="Calibri" w:cs="Calibri"/>
                <w:color w:val="000000"/>
                <w:sz w:val="22"/>
                <w:szCs w:val="22"/>
              </w:rPr>
              <w:t>_2</w:t>
            </w:r>
          </w:p>
        </w:tc>
        <w:tc>
          <w:tcPr>
            <w:tcW w:w="540" w:type="dxa"/>
            <w:noWrap/>
            <w:vAlign w:val="center"/>
          </w:tcPr>
          <w:p w14:paraId="014414C1" w14:textId="3BCDF222" w:rsidR="0032184D" w:rsidRPr="00D07DC1" w:rsidRDefault="0032184D" w:rsidP="0032184D">
            <w:pPr>
              <w:jc w:val="center"/>
              <w:rPr>
                <w:rFonts w:ascii="Calibri" w:hAnsi="Calibri" w:cs="Calibri"/>
                <w:color w:val="000000"/>
                <w:sz w:val="22"/>
                <w:szCs w:val="22"/>
              </w:rPr>
            </w:pPr>
            <w:r w:rsidRPr="00064312">
              <w:rPr>
                <w:rFonts w:ascii="Calibri" w:hAnsi="Calibri" w:cs="Calibri"/>
                <w:color w:val="000000"/>
                <w:sz w:val="22"/>
                <w:szCs w:val="22"/>
              </w:rPr>
              <w:t>I/O</w:t>
            </w:r>
          </w:p>
        </w:tc>
        <w:tc>
          <w:tcPr>
            <w:tcW w:w="3240" w:type="dxa"/>
            <w:noWrap/>
            <w:vAlign w:val="center"/>
          </w:tcPr>
          <w:p w14:paraId="2BDCDF18" w14:textId="1CE13903" w:rsidR="0032184D" w:rsidRPr="00D07DC1" w:rsidRDefault="0032184D" w:rsidP="0032184D">
            <w:pPr>
              <w:rPr>
                <w:rFonts w:ascii="Calibri" w:hAnsi="Calibri" w:cs="Calibri"/>
                <w:color w:val="000000"/>
                <w:sz w:val="22"/>
                <w:szCs w:val="22"/>
              </w:rPr>
            </w:pPr>
            <w:r w:rsidRPr="00064312">
              <w:rPr>
                <w:rFonts w:ascii="Calibri" w:hAnsi="Calibri" w:cs="Calibri"/>
                <w:color w:val="000000" w:themeColor="text1"/>
                <w:sz w:val="22"/>
                <w:szCs w:val="22"/>
              </w:rPr>
              <w:t xml:space="preserve">PSU/BBU </w:t>
            </w:r>
            <w:r>
              <w:rPr>
                <w:rFonts w:ascii="Calibri" w:hAnsi="Calibri" w:cs="Calibri"/>
                <w:color w:val="000000" w:themeColor="text1"/>
                <w:sz w:val="22"/>
                <w:szCs w:val="22"/>
              </w:rPr>
              <w:t xml:space="preserve">#2 </w:t>
            </w:r>
            <w:r w:rsidRPr="00064312">
              <w:rPr>
                <w:rFonts w:ascii="Calibri" w:hAnsi="Calibri" w:cs="Calibri"/>
                <w:color w:val="000000" w:themeColor="text1"/>
                <w:sz w:val="22"/>
                <w:szCs w:val="22"/>
              </w:rPr>
              <w:t>PMBUS</w:t>
            </w:r>
          </w:p>
        </w:tc>
      </w:tr>
      <w:tr w:rsidR="0032184D" w:rsidRPr="00D07DC1" w14:paraId="6CBF743A" w14:textId="7DAA8789" w:rsidTr="00F62083">
        <w:trPr>
          <w:trHeight w:val="288"/>
          <w:jc w:val="center"/>
        </w:trPr>
        <w:tc>
          <w:tcPr>
            <w:tcW w:w="600" w:type="dxa"/>
            <w:vAlign w:val="center"/>
          </w:tcPr>
          <w:p w14:paraId="295D4944" w14:textId="18981BCB" w:rsidR="0032184D" w:rsidRPr="00D07DC1" w:rsidRDefault="0032184D" w:rsidP="0032184D">
            <w:pPr>
              <w:jc w:val="center"/>
              <w:rPr>
                <w:rFonts w:ascii="Calibri" w:hAnsi="Calibri" w:cs="Calibri"/>
                <w:color w:val="000000"/>
                <w:sz w:val="22"/>
                <w:szCs w:val="22"/>
              </w:rPr>
            </w:pPr>
            <w:r>
              <w:rPr>
                <w:rFonts w:ascii="Calibri" w:hAnsi="Calibri" w:cs="Calibri"/>
                <w:color w:val="000000"/>
                <w:sz w:val="22"/>
                <w:szCs w:val="22"/>
              </w:rPr>
              <w:t>B22</w:t>
            </w:r>
          </w:p>
        </w:tc>
        <w:tc>
          <w:tcPr>
            <w:tcW w:w="1825" w:type="dxa"/>
            <w:noWrap/>
            <w:vAlign w:val="center"/>
          </w:tcPr>
          <w:p w14:paraId="28971592" w14:textId="5B25951F" w:rsidR="0032184D" w:rsidRPr="00D07DC1" w:rsidRDefault="0032184D" w:rsidP="0032184D">
            <w:pPr>
              <w:rPr>
                <w:rFonts w:ascii="Calibri" w:hAnsi="Calibri" w:cs="Calibri"/>
                <w:color w:val="000000"/>
                <w:sz w:val="22"/>
                <w:szCs w:val="22"/>
              </w:rPr>
            </w:pPr>
            <w:r>
              <w:rPr>
                <w:rFonts w:ascii="Calibri" w:hAnsi="Calibri" w:cs="Calibri"/>
                <w:color w:val="000000"/>
                <w:sz w:val="22"/>
                <w:szCs w:val="22"/>
              </w:rPr>
              <w:t>I2C_SDA_3</w:t>
            </w:r>
          </w:p>
        </w:tc>
        <w:tc>
          <w:tcPr>
            <w:tcW w:w="540" w:type="dxa"/>
            <w:noWrap/>
            <w:vAlign w:val="center"/>
          </w:tcPr>
          <w:p w14:paraId="472351FD" w14:textId="0AB65F00" w:rsidR="0032184D" w:rsidRPr="00D07DC1" w:rsidRDefault="0032184D" w:rsidP="0032184D">
            <w:pPr>
              <w:jc w:val="center"/>
              <w:rPr>
                <w:rFonts w:ascii="Calibri" w:hAnsi="Calibri" w:cs="Calibri"/>
                <w:color w:val="000000"/>
                <w:sz w:val="22"/>
                <w:szCs w:val="22"/>
              </w:rPr>
            </w:pPr>
            <w:r>
              <w:rPr>
                <w:rFonts w:ascii="Calibri" w:hAnsi="Calibri" w:cs="Calibri"/>
                <w:color w:val="000000"/>
                <w:sz w:val="22"/>
                <w:szCs w:val="22"/>
              </w:rPr>
              <w:t>I/O</w:t>
            </w:r>
          </w:p>
        </w:tc>
        <w:tc>
          <w:tcPr>
            <w:tcW w:w="3240" w:type="dxa"/>
            <w:noWrap/>
            <w:vAlign w:val="center"/>
          </w:tcPr>
          <w:p w14:paraId="310D297B" w14:textId="5CD72297" w:rsidR="0032184D" w:rsidRPr="00D07DC1" w:rsidRDefault="0032184D" w:rsidP="0032184D">
            <w:pPr>
              <w:rPr>
                <w:rFonts w:ascii="Calibri" w:hAnsi="Calibri" w:cs="Calibri"/>
                <w:color w:val="000000"/>
                <w:sz w:val="22"/>
                <w:szCs w:val="22"/>
              </w:rPr>
            </w:pPr>
            <w:r>
              <w:rPr>
                <w:rFonts w:ascii="Calibri" w:hAnsi="Calibri" w:cs="Calibri"/>
                <w:color w:val="000000" w:themeColor="text1"/>
                <w:sz w:val="22"/>
                <w:szCs w:val="22"/>
              </w:rPr>
              <w:t>PSU/BBU #3 PMBUS</w:t>
            </w:r>
          </w:p>
        </w:tc>
      </w:tr>
      <w:tr w:rsidR="0032184D" w:rsidRPr="00D07DC1" w14:paraId="2471F790" w14:textId="38F957CA" w:rsidTr="00F62083">
        <w:trPr>
          <w:trHeight w:val="288"/>
          <w:jc w:val="center"/>
        </w:trPr>
        <w:tc>
          <w:tcPr>
            <w:tcW w:w="600" w:type="dxa"/>
            <w:vAlign w:val="center"/>
          </w:tcPr>
          <w:p w14:paraId="60E2EC51" w14:textId="4C4AC650" w:rsidR="0032184D" w:rsidRDefault="0032184D" w:rsidP="0032184D">
            <w:pPr>
              <w:jc w:val="center"/>
              <w:rPr>
                <w:rFonts w:ascii="Calibri" w:hAnsi="Calibri" w:cs="Calibri"/>
                <w:color w:val="000000"/>
                <w:sz w:val="22"/>
                <w:szCs w:val="22"/>
              </w:rPr>
            </w:pPr>
            <w:r>
              <w:rPr>
                <w:rFonts w:ascii="Calibri" w:hAnsi="Calibri" w:cs="Calibri"/>
                <w:color w:val="000000"/>
                <w:sz w:val="22"/>
                <w:szCs w:val="22"/>
              </w:rPr>
              <w:t>A23</w:t>
            </w:r>
          </w:p>
        </w:tc>
        <w:tc>
          <w:tcPr>
            <w:tcW w:w="1825" w:type="dxa"/>
            <w:noWrap/>
            <w:vAlign w:val="center"/>
          </w:tcPr>
          <w:p w14:paraId="07DACBB0" w14:textId="03C31761" w:rsidR="0032184D" w:rsidRPr="00D07DC1" w:rsidRDefault="0032184D" w:rsidP="0032184D">
            <w:pPr>
              <w:rPr>
                <w:rFonts w:ascii="Calibri" w:hAnsi="Calibri" w:cs="Calibri"/>
                <w:color w:val="000000"/>
                <w:sz w:val="22"/>
                <w:szCs w:val="22"/>
              </w:rPr>
            </w:pPr>
            <w:r w:rsidRPr="00064312">
              <w:rPr>
                <w:rFonts w:ascii="Calibri" w:hAnsi="Calibri" w:cs="Calibri"/>
                <w:color w:val="000000"/>
                <w:sz w:val="22"/>
                <w:szCs w:val="22"/>
              </w:rPr>
              <w:t>I2C_CLK</w:t>
            </w:r>
            <w:r>
              <w:rPr>
                <w:rFonts w:ascii="Calibri" w:hAnsi="Calibri" w:cs="Calibri"/>
                <w:color w:val="000000"/>
                <w:sz w:val="22"/>
                <w:szCs w:val="22"/>
              </w:rPr>
              <w:t>_3</w:t>
            </w:r>
          </w:p>
        </w:tc>
        <w:tc>
          <w:tcPr>
            <w:tcW w:w="540" w:type="dxa"/>
            <w:noWrap/>
            <w:vAlign w:val="center"/>
          </w:tcPr>
          <w:p w14:paraId="6FC4C0BA" w14:textId="1AF37501" w:rsidR="0032184D" w:rsidRPr="00D07DC1" w:rsidRDefault="0032184D" w:rsidP="0032184D">
            <w:pPr>
              <w:jc w:val="center"/>
              <w:rPr>
                <w:rFonts w:ascii="Calibri" w:hAnsi="Calibri" w:cs="Calibri"/>
                <w:color w:val="000000"/>
                <w:sz w:val="22"/>
                <w:szCs w:val="22"/>
              </w:rPr>
            </w:pPr>
            <w:r w:rsidRPr="00064312">
              <w:rPr>
                <w:rFonts w:ascii="Calibri" w:hAnsi="Calibri" w:cs="Calibri"/>
                <w:color w:val="000000"/>
                <w:sz w:val="22"/>
                <w:szCs w:val="22"/>
              </w:rPr>
              <w:t>I/O</w:t>
            </w:r>
          </w:p>
        </w:tc>
        <w:tc>
          <w:tcPr>
            <w:tcW w:w="3240" w:type="dxa"/>
            <w:noWrap/>
            <w:vAlign w:val="center"/>
          </w:tcPr>
          <w:p w14:paraId="6A229CB3" w14:textId="52304214" w:rsidR="0032184D" w:rsidRPr="00D07DC1" w:rsidRDefault="0032184D" w:rsidP="0032184D">
            <w:pPr>
              <w:rPr>
                <w:rFonts w:ascii="Calibri" w:hAnsi="Calibri" w:cs="Calibri"/>
                <w:color w:val="000000"/>
                <w:sz w:val="22"/>
                <w:szCs w:val="22"/>
              </w:rPr>
            </w:pPr>
            <w:r w:rsidRPr="00064312">
              <w:rPr>
                <w:rFonts w:ascii="Calibri" w:hAnsi="Calibri" w:cs="Calibri"/>
                <w:color w:val="000000" w:themeColor="text1"/>
                <w:sz w:val="22"/>
                <w:szCs w:val="22"/>
              </w:rPr>
              <w:t xml:space="preserve">PSU/BBU </w:t>
            </w:r>
            <w:r>
              <w:rPr>
                <w:rFonts w:ascii="Calibri" w:hAnsi="Calibri" w:cs="Calibri"/>
                <w:color w:val="000000" w:themeColor="text1"/>
                <w:sz w:val="22"/>
                <w:szCs w:val="22"/>
              </w:rPr>
              <w:t xml:space="preserve">#3 </w:t>
            </w:r>
            <w:r w:rsidRPr="00064312">
              <w:rPr>
                <w:rFonts w:ascii="Calibri" w:hAnsi="Calibri" w:cs="Calibri"/>
                <w:color w:val="000000" w:themeColor="text1"/>
                <w:sz w:val="22"/>
                <w:szCs w:val="22"/>
              </w:rPr>
              <w:t>PMBUS</w:t>
            </w:r>
          </w:p>
        </w:tc>
      </w:tr>
      <w:tr w:rsidR="0032184D" w:rsidRPr="00D07DC1" w14:paraId="47BC311C" w14:textId="19D89434" w:rsidTr="00F62083">
        <w:trPr>
          <w:trHeight w:val="288"/>
          <w:jc w:val="center"/>
        </w:trPr>
        <w:tc>
          <w:tcPr>
            <w:tcW w:w="600" w:type="dxa"/>
            <w:vAlign w:val="center"/>
          </w:tcPr>
          <w:p w14:paraId="1A2A3E9D" w14:textId="1F9FFC9C" w:rsidR="0032184D" w:rsidRDefault="0032184D" w:rsidP="0032184D">
            <w:pPr>
              <w:jc w:val="center"/>
              <w:rPr>
                <w:rFonts w:ascii="Calibri" w:hAnsi="Calibri" w:cs="Calibri"/>
                <w:color w:val="000000"/>
                <w:sz w:val="22"/>
                <w:szCs w:val="22"/>
              </w:rPr>
            </w:pPr>
            <w:r>
              <w:rPr>
                <w:rFonts w:ascii="Calibri" w:hAnsi="Calibri" w:cs="Calibri"/>
                <w:color w:val="000000"/>
                <w:sz w:val="22"/>
                <w:szCs w:val="22"/>
              </w:rPr>
              <w:t>B23</w:t>
            </w:r>
          </w:p>
        </w:tc>
        <w:tc>
          <w:tcPr>
            <w:tcW w:w="1825" w:type="dxa"/>
            <w:noWrap/>
            <w:vAlign w:val="center"/>
          </w:tcPr>
          <w:p w14:paraId="433305EF" w14:textId="25480BB4" w:rsidR="0032184D" w:rsidRPr="00D07DC1" w:rsidRDefault="0032184D" w:rsidP="0032184D">
            <w:pPr>
              <w:rPr>
                <w:rFonts w:ascii="Calibri" w:hAnsi="Calibri" w:cs="Calibri"/>
                <w:color w:val="000000"/>
                <w:sz w:val="22"/>
                <w:szCs w:val="22"/>
              </w:rPr>
            </w:pPr>
            <w:r>
              <w:rPr>
                <w:rFonts w:ascii="Calibri" w:hAnsi="Calibri" w:cs="Calibri"/>
                <w:color w:val="000000"/>
                <w:sz w:val="22"/>
                <w:szCs w:val="22"/>
              </w:rPr>
              <w:t>I2C_SDA_4</w:t>
            </w:r>
          </w:p>
        </w:tc>
        <w:tc>
          <w:tcPr>
            <w:tcW w:w="540" w:type="dxa"/>
            <w:noWrap/>
            <w:vAlign w:val="center"/>
          </w:tcPr>
          <w:p w14:paraId="17778BA0" w14:textId="0F16D913" w:rsidR="0032184D" w:rsidRPr="00D07DC1" w:rsidRDefault="0032184D" w:rsidP="0032184D">
            <w:pPr>
              <w:jc w:val="center"/>
              <w:rPr>
                <w:rFonts w:ascii="Calibri" w:hAnsi="Calibri" w:cs="Calibri"/>
                <w:color w:val="000000"/>
                <w:sz w:val="22"/>
                <w:szCs w:val="22"/>
              </w:rPr>
            </w:pPr>
            <w:r>
              <w:rPr>
                <w:rFonts w:ascii="Calibri" w:hAnsi="Calibri" w:cs="Calibri"/>
                <w:color w:val="000000"/>
                <w:sz w:val="22"/>
                <w:szCs w:val="22"/>
              </w:rPr>
              <w:t>I/O</w:t>
            </w:r>
          </w:p>
        </w:tc>
        <w:tc>
          <w:tcPr>
            <w:tcW w:w="3240" w:type="dxa"/>
            <w:noWrap/>
            <w:vAlign w:val="center"/>
          </w:tcPr>
          <w:p w14:paraId="60343EE2" w14:textId="2F59137C" w:rsidR="0032184D" w:rsidRPr="00D07DC1" w:rsidRDefault="0032184D" w:rsidP="0032184D">
            <w:pPr>
              <w:rPr>
                <w:rFonts w:ascii="Calibri" w:hAnsi="Calibri" w:cs="Calibri"/>
                <w:color w:val="000000" w:themeColor="text1"/>
                <w:sz w:val="22"/>
                <w:szCs w:val="22"/>
              </w:rPr>
            </w:pPr>
            <w:r>
              <w:rPr>
                <w:rFonts w:ascii="Calibri" w:hAnsi="Calibri" w:cs="Calibri"/>
                <w:color w:val="000000" w:themeColor="text1"/>
                <w:sz w:val="22"/>
                <w:szCs w:val="22"/>
              </w:rPr>
              <w:t>PSU/BBU #4 PMBUS</w:t>
            </w:r>
          </w:p>
        </w:tc>
      </w:tr>
      <w:tr w:rsidR="0032184D" w:rsidRPr="00D07DC1" w14:paraId="59EC2D46" w14:textId="178B4D97" w:rsidTr="00F62083">
        <w:trPr>
          <w:trHeight w:val="288"/>
          <w:jc w:val="center"/>
        </w:trPr>
        <w:tc>
          <w:tcPr>
            <w:tcW w:w="600" w:type="dxa"/>
            <w:vAlign w:val="center"/>
          </w:tcPr>
          <w:p w14:paraId="09322C10" w14:textId="12FE8E79" w:rsidR="0032184D" w:rsidRPr="00D07DC1" w:rsidRDefault="0032184D" w:rsidP="0032184D">
            <w:pPr>
              <w:jc w:val="center"/>
              <w:rPr>
                <w:rFonts w:ascii="Calibri" w:hAnsi="Calibri" w:cs="Calibri"/>
                <w:color w:val="000000"/>
                <w:sz w:val="22"/>
                <w:szCs w:val="22"/>
              </w:rPr>
            </w:pPr>
            <w:r>
              <w:rPr>
                <w:rFonts w:ascii="Calibri" w:hAnsi="Calibri" w:cs="Calibri"/>
                <w:color w:val="000000"/>
                <w:sz w:val="22"/>
                <w:szCs w:val="22"/>
              </w:rPr>
              <w:t>A24</w:t>
            </w:r>
          </w:p>
        </w:tc>
        <w:tc>
          <w:tcPr>
            <w:tcW w:w="1825" w:type="dxa"/>
            <w:noWrap/>
            <w:vAlign w:val="center"/>
          </w:tcPr>
          <w:p w14:paraId="19B4DC16" w14:textId="0B867F02" w:rsidR="0032184D" w:rsidRPr="00D07DC1" w:rsidRDefault="0032184D" w:rsidP="0032184D">
            <w:pPr>
              <w:rPr>
                <w:rFonts w:ascii="Calibri" w:hAnsi="Calibri" w:cs="Calibri"/>
                <w:color w:val="000000"/>
                <w:sz w:val="22"/>
                <w:szCs w:val="22"/>
              </w:rPr>
            </w:pPr>
            <w:r w:rsidRPr="00064312">
              <w:rPr>
                <w:rFonts w:ascii="Calibri" w:hAnsi="Calibri" w:cs="Calibri"/>
                <w:color w:val="000000"/>
                <w:sz w:val="22"/>
                <w:szCs w:val="22"/>
              </w:rPr>
              <w:t>I2C_CLK</w:t>
            </w:r>
            <w:r>
              <w:rPr>
                <w:rFonts w:ascii="Calibri" w:hAnsi="Calibri" w:cs="Calibri"/>
                <w:color w:val="000000"/>
                <w:sz w:val="22"/>
                <w:szCs w:val="22"/>
              </w:rPr>
              <w:t>_4</w:t>
            </w:r>
          </w:p>
        </w:tc>
        <w:tc>
          <w:tcPr>
            <w:tcW w:w="540" w:type="dxa"/>
            <w:noWrap/>
            <w:vAlign w:val="center"/>
          </w:tcPr>
          <w:p w14:paraId="4A6BF476" w14:textId="1D08CDB1" w:rsidR="0032184D" w:rsidRPr="00D07DC1" w:rsidRDefault="0032184D" w:rsidP="0032184D">
            <w:pPr>
              <w:jc w:val="center"/>
              <w:rPr>
                <w:rFonts w:ascii="Calibri" w:hAnsi="Calibri" w:cs="Calibri"/>
                <w:color w:val="000000"/>
                <w:sz w:val="22"/>
                <w:szCs w:val="22"/>
              </w:rPr>
            </w:pPr>
            <w:r w:rsidRPr="00064312">
              <w:rPr>
                <w:rFonts w:ascii="Calibri" w:hAnsi="Calibri" w:cs="Calibri"/>
                <w:color w:val="000000"/>
                <w:sz w:val="22"/>
                <w:szCs w:val="22"/>
              </w:rPr>
              <w:t>I/O</w:t>
            </w:r>
          </w:p>
        </w:tc>
        <w:tc>
          <w:tcPr>
            <w:tcW w:w="3240" w:type="dxa"/>
            <w:noWrap/>
            <w:vAlign w:val="center"/>
          </w:tcPr>
          <w:p w14:paraId="2A8E1CC0" w14:textId="39BA1B9B" w:rsidR="0032184D" w:rsidRPr="00D07DC1" w:rsidRDefault="0032184D" w:rsidP="0032184D">
            <w:pPr>
              <w:rPr>
                <w:rFonts w:ascii="Calibri" w:hAnsi="Calibri" w:cs="Calibri"/>
                <w:color w:val="000000"/>
                <w:sz w:val="22"/>
                <w:szCs w:val="22"/>
              </w:rPr>
            </w:pPr>
            <w:r w:rsidRPr="00064312">
              <w:rPr>
                <w:rFonts w:ascii="Calibri" w:hAnsi="Calibri" w:cs="Calibri"/>
                <w:color w:val="000000" w:themeColor="text1"/>
                <w:sz w:val="22"/>
                <w:szCs w:val="22"/>
              </w:rPr>
              <w:t xml:space="preserve">PSU/BBU </w:t>
            </w:r>
            <w:r>
              <w:rPr>
                <w:rFonts w:ascii="Calibri" w:hAnsi="Calibri" w:cs="Calibri"/>
                <w:color w:val="000000" w:themeColor="text1"/>
                <w:sz w:val="22"/>
                <w:szCs w:val="22"/>
              </w:rPr>
              <w:t xml:space="preserve">#4 </w:t>
            </w:r>
            <w:r w:rsidRPr="00064312">
              <w:rPr>
                <w:rFonts w:ascii="Calibri" w:hAnsi="Calibri" w:cs="Calibri"/>
                <w:color w:val="000000" w:themeColor="text1"/>
                <w:sz w:val="22"/>
                <w:szCs w:val="22"/>
              </w:rPr>
              <w:t>PMBUS</w:t>
            </w:r>
          </w:p>
        </w:tc>
      </w:tr>
      <w:tr w:rsidR="0032184D" w:rsidRPr="00D07DC1" w14:paraId="1ADDB281" w14:textId="010374FD" w:rsidTr="00F62083">
        <w:trPr>
          <w:trHeight w:val="288"/>
          <w:jc w:val="center"/>
        </w:trPr>
        <w:tc>
          <w:tcPr>
            <w:tcW w:w="600" w:type="dxa"/>
            <w:vAlign w:val="center"/>
          </w:tcPr>
          <w:p w14:paraId="4FF558D9" w14:textId="23206F56" w:rsidR="0032184D" w:rsidRPr="00D07DC1" w:rsidRDefault="0032184D" w:rsidP="0032184D">
            <w:pPr>
              <w:jc w:val="center"/>
              <w:rPr>
                <w:rFonts w:ascii="Calibri" w:hAnsi="Calibri" w:cs="Calibri"/>
                <w:color w:val="000000"/>
                <w:sz w:val="22"/>
                <w:szCs w:val="22"/>
              </w:rPr>
            </w:pPr>
            <w:r>
              <w:rPr>
                <w:rFonts w:ascii="Calibri" w:hAnsi="Calibri" w:cs="Calibri"/>
                <w:color w:val="000000"/>
                <w:sz w:val="22"/>
                <w:szCs w:val="22"/>
              </w:rPr>
              <w:t>B24</w:t>
            </w:r>
          </w:p>
        </w:tc>
        <w:tc>
          <w:tcPr>
            <w:tcW w:w="1825" w:type="dxa"/>
            <w:noWrap/>
            <w:vAlign w:val="center"/>
          </w:tcPr>
          <w:p w14:paraId="5491C7F2" w14:textId="561AC165" w:rsidR="0032184D" w:rsidRPr="00D07DC1" w:rsidRDefault="0032184D" w:rsidP="0032184D">
            <w:pPr>
              <w:rPr>
                <w:rFonts w:ascii="Calibri" w:hAnsi="Calibri" w:cs="Calibri"/>
                <w:color w:val="000000"/>
                <w:sz w:val="22"/>
                <w:szCs w:val="22"/>
              </w:rPr>
            </w:pPr>
            <w:r>
              <w:rPr>
                <w:rFonts w:ascii="Calibri" w:hAnsi="Calibri" w:cs="Calibri"/>
                <w:color w:val="000000"/>
                <w:sz w:val="22"/>
                <w:szCs w:val="22"/>
              </w:rPr>
              <w:t>I2C_SDA_5</w:t>
            </w:r>
          </w:p>
        </w:tc>
        <w:tc>
          <w:tcPr>
            <w:tcW w:w="540" w:type="dxa"/>
            <w:noWrap/>
            <w:vAlign w:val="center"/>
          </w:tcPr>
          <w:p w14:paraId="77B06FDE" w14:textId="3BCF9006" w:rsidR="0032184D" w:rsidRPr="00D07DC1" w:rsidRDefault="0032184D" w:rsidP="0032184D">
            <w:pPr>
              <w:jc w:val="center"/>
              <w:rPr>
                <w:rFonts w:ascii="Calibri" w:hAnsi="Calibri" w:cs="Calibri"/>
                <w:color w:val="000000"/>
                <w:sz w:val="22"/>
                <w:szCs w:val="22"/>
              </w:rPr>
            </w:pPr>
            <w:r>
              <w:rPr>
                <w:rFonts w:ascii="Calibri" w:hAnsi="Calibri" w:cs="Calibri"/>
                <w:color w:val="000000"/>
                <w:sz w:val="22"/>
                <w:szCs w:val="22"/>
              </w:rPr>
              <w:t>I/O</w:t>
            </w:r>
          </w:p>
        </w:tc>
        <w:tc>
          <w:tcPr>
            <w:tcW w:w="3240" w:type="dxa"/>
            <w:noWrap/>
            <w:vAlign w:val="center"/>
          </w:tcPr>
          <w:p w14:paraId="46C09980" w14:textId="31D1E7DB" w:rsidR="0032184D" w:rsidRPr="00D07DC1" w:rsidRDefault="0032184D" w:rsidP="0032184D">
            <w:pPr>
              <w:rPr>
                <w:rFonts w:ascii="Calibri" w:hAnsi="Calibri" w:cs="Calibri"/>
                <w:color w:val="000000"/>
                <w:sz w:val="22"/>
                <w:szCs w:val="22"/>
              </w:rPr>
            </w:pPr>
            <w:r>
              <w:rPr>
                <w:rFonts w:ascii="Calibri" w:hAnsi="Calibri" w:cs="Calibri"/>
                <w:color w:val="000000" w:themeColor="text1"/>
                <w:sz w:val="22"/>
                <w:szCs w:val="22"/>
              </w:rPr>
              <w:t>PSU/BBU #5 PMBUS</w:t>
            </w:r>
          </w:p>
        </w:tc>
      </w:tr>
      <w:tr w:rsidR="0032184D" w:rsidRPr="00D07DC1" w14:paraId="5C0684C0" w14:textId="6412A58B" w:rsidTr="00F62083">
        <w:trPr>
          <w:trHeight w:val="288"/>
          <w:jc w:val="center"/>
        </w:trPr>
        <w:tc>
          <w:tcPr>
            <w:tcW w:w="600" w:type="dxa"/>
            <w:vAlign w:val="center"/>
          </w:tcPr>
          <w:p w14:paraId="6AD77D8C" w14:textId="2D4DD56F" w:rsidR="0032184D" w:rsidRDefault="0032184D" w:rsidP="0032184D">
            <w:pPr>
              <w:jc w:val="center"/>
              <w:rPr>
                <w:rFonts w:ascii="Calibri" w:hAnsi="Calibri" w:cs="Calibri"/>
                <w:color w:val="000000"/>
                <w:sz w:val="22"/>
                <w:szCs w:val="22"/>
              </w:rPr>
            </w:pPr>
            <w:r>
              <w:rPr>
                <w:rFonts w:ascii="Calibri" w:hAnsi="Calibri" w:cs="Calibri"/>
                <w:color w:val="000000"/>
                <w:sz w:val="22"/>
                <w:szCs w:val="22"/>
              </w:rPr>
              <w:t>A25</w:t>
            </w:r>
          </w:p>
        </w:tc>
        <w:tc>
          <w:tcPr>
            <w:tcW w:w="1825" w:type="dxa"/>
            <w:noWrap/>
            <w:vAlign w:val="center"/>
          </w:tcPr>
          <w:p w14:paraId="4615D136" w14:textId="7851A6A3" w:rsidR="0032184D" w:rsidRPr="00D07DC1" w:rsidRDefault="0032184D" w:rsidP="0032184D">
            <w:pPr>
              <w:rPr>
                <w:rFonts w:ascii="Calibri" w:hAnsi="Calibri" w:cs="Calibri"/>
                <w:color w:val="000000"/>
                <w:sz w:val="22"/>
                <w:szCs w:val="22"/>
              </w:rPr>
            </w:pPr>
            <w:r w:rsidRPr="00064312">
              <w:rPr>
                <w:rFonts w:ascii="Calibri" w:hAnsi="Calibri" w:cs="Calibri"/>
                <w:color w:val="000000"/>
                <w:sz w:val="22"/>
                <w:szCs w:val="22"/>
              </w:rPr>
              <w:t>I2C_CLK</w:t>
            </w:r>
            <w:r>
              <w:rPr>
                <w:rFonts w:ascii="Calibri" w:hAnsi="Calibri" w:cs="Calibri"/>
                <w:color w:val="000000"/>
                <w:sz w:val="22"/>
                <w:szCs w:val="22"/>
              </w:rPr>
              <w:t>_5</w:t>
            </w:r>
          </w:p>
        </w:tc>
        <w:tc>
          <w:tcPr>
            <w:tcW w:w="540" w:type="dxa"/>
            <w:noWrap/>
            <w:vAlign w:val="center"/>
          </w:tcPr>
          <w:p w14:paraId="4E07CFFF" w14:textId="2319B261" w:rsidR="0032184D" w:rsidRPr="00D07DC1" w:rsidRDefault="0032184D" w:rsidP="0032184D">
            <w:pPr>
              <w:jc w:val="center"/>
              <w:rPr>
                <w:rFonts w:ascii="Calibri" w:hAnsi="Calibri" w:cs="Calibri"/>
                <w:color w:val="000000"/>
                <w:sz w:val="22"/>
                <w:szCs w:val="22"/>
              </w:rPr>
            </w:pPr>
            <w:r w:rsidRPr="00064312">
              <w:rPr>
                <w:rFonts w:ascii="Calibri" w:hAnsi="Calibri" w:cs="Calibri"/>
                <w:color w:val="000000"/>
                <w:sz w:val="22"/>
                <w:szCs w:val="22"/>
              </w:rPr>
              <w:t>I/O</w:t>
            </w:r>
          </w:p>
        </w:tc>
        <w:tc>
          <w:tcPr>
            <w:tcW w:w="3240" w:type="dxa"/>
            <w:noWrap/>
            <w:vAlign w:val="center"/>
          </w:tcPr>
          <w:p w14:paraId="1CC33923" w14:textId="2DAB788B" w:rsidR="0032184D" w:rsidRPr="00D07DC1" w:rsidRDefault="0032184D" w:rsidP="0032184D">
            <w:pPr>
              <w:rPr>
                <w:rFonts w:ascii="Calibri" w:hAnsi="Calibri" w:cs="Calibri"/>
                <w:color w:val="000000"/>
                <w:sz w:val="22"/>
                <w:szCs w:val="22"/>
              </w:rPr>
            </w:pPr>
            <w:r w:rsidRPr="00064312">
              <w:rPr>
                <w:rFonts w:ascii="Calibri" w:hAnsi="Calibri" w:cs="Calibri"/>
                <w:color w:val="000000" w:themeColor="text1"/>
                <w:sz w:val="22"/>
                <w:szCs w:val="22"/>
              </w:rPr>
              <w:t xml:space="preserve">PSU/BBU </w:t>
            </w:r>
            <w:r>
              <w:rPr>
                <w:rFonts w:ascii="Calibri" w:hAnsi="Calibri" w:cs="Calibri"/>
                <w:color w:val="000000" w:themeColor="text1"/>
                <w:sz w:val="22"/>
                <w:szCs w:val="22"/>
              </w:rPr>
              <w:t xml:space="preserve">#5 </w:t>
            </w:r>
            <w:r w:rsidRPr="00064312">
              <w:rPr>
                <w:rFonts w:ascii="Calibri" w:hAnsi="Calibri" w:cs="Calibri"/>
                <w:color w:val="000000" w:themeColor="text1"/>
                <w:sz w:val="22"/>
                <w:szCs w:val="22"/>
              </w:rPr>
              <w:t>PMBUS</w:t>
            </w:r>
          </w:p>
        </w:tc>
      </w:tr>
      <w:tr w:rsidR="0032184D" w:rsidRPr="00D07DC1" w14:paraId="4A0BF13D" w14:textId="67DDB511" w:rsidTr="00F62083">
        <w:trPr>
          <w:trHeight w:val="288"/>
          <w:jc w:val="center"/>
        </w:trPr>
        <w:tc>
          <w:tcPr>
            <w:tcW w:w="600" w:type="dxa"/>
            <w:vAlign w:val="center"/>
          </w:tcPr>
          <w:p w14:paraId="000B7141" w14:textId="72EC883F" w:rsidR="0032184D" w:rsidRDefault="0032184D" w:rsidP="0032184D">
            <w:pPr>
              <w:jc w:val="center"/>
              <w:rPr>
                <w:rFonts w:ascii="Calibri" w:hAnsi="Calibri" w:cs="Calibri"/>
                <w:color w:val="000000"/>
                <w:sz w:val="22"/>
                <w:szCs w:val="22"/>
              </w:rPr>
            </w:pPr>
            <w:r>
              <w:rPr>
                <w:rFonts w:ascii="Calibri" w:hAnsi="Calibri" w:cs="Calibri"/>
                <w:color w:val="000000"/>
                <w:sz w:val="22"/>
                <w:szCs w:val="22"/>
              </w:rPr>
              <w:t>B25</w:t>
            </w:r>
          </w:p>
        </w:tc>
        <w:tc>
          <w:tcPr>
            <w:tcW w:w="1825" w:type="dxa"/>
            <w:noWrap/>
            <w:vAlign w:val="center"/>
          </w:tcPr>
          <w:p w14:paraId="011FA101" w14:textId="1B4A416A" w:rsidR="0032184D" w:rsidRPr="007356ED" w:rsidRDefault="0032184D" w:rsidP="0032184D">
            <w:pPr>
              <w:rPr>
                <w:rFonts w:ascii="Calibri" w:hAnsi="Calibri" w:cs="Calibri"/>
                <w:color w:val="000000"/>
                <w:sz w:val="22"/>
                <w:szCs w:val="22"/>
                <w:highlight w:val="yellow"/>
              </w:rPr>
            </w:pPr>
            <w:r>
              <w:rPr>
                <w:rFonts w:ascii="Calibri" w:hAnsi="Calibri" w:cs="Calibri"/>
                <w:color w:val="000000"/>
                <w:sz w:val="22"/>
                <w:szCs w:val="22"/>
              </w:rPr>
              <w:t xml:space="preserve">I2C_SDA_shelf </w:t>
            </w:r>
          </w:p>
        </w:tc>
        <w:tc>
          <w:tcPr>
            <w:tcW w:w="540" w:type="dxa"/>
            <w:noWrap/>
            <w:vAlign w:val="center"/>
          </w:tcPr>
          <w:p w14:paraId="35706261" w14:textId="22B10DAA" w:rsidR="0032184D" w:rsidRPr="00D07DC1" w:rsidRDefault="0032184D" w:rsidP="0032184D">
            <w:pPr>
              <w:jc w:val="center"/>
              <w:rPr>
                <w:rFonts w:ascii="Calibri" w:hAnsi="Calibri" w:cs="Calibri"/>
                <w:color w:val="000000"/>
                <w:sz w:val="22"/>
                <w:szCs w:val="22"/>
              </w:rPr>
            </w:pPr>
            <w:r>
              <w:rPr>
                <w:rFonts w:ascii="Calibri" w:hAnsi="Calibri" w:cs="Calibri"/>
                <w:color w:val="000000"/>
                <w:sz w:val="22"/>
                <w:szCs w:val="22"/>
              </w:rPr>
              <w:t>I/O</w:t>
            </w:r>
          </w:p>
        </w:tc>
        <w:tc>
          <w:tcPr>
            <w:tcW w:w="3240" w:type="dxa"/>
            <w:noWrap/>
            <w:vAlign w:val="center"/>
          </w:tcPr>
          <w:p w14:paraId="337AF3DD" w14:textId="4A639047" w:rsidR="0032184D" w:rsidRPr="00D07DC1" w:rsidRDefault="0032184D" w:rsidP="0032184D">
            <w:pPr>
              <w:rPr>
                <w:rFonts w:ascii="Calibri" w:hAnsi="Calibri" w:cs="Calibri"/>
                <w:color w:val="000000"/>
                <w:sz w:val="22"/>
                <w:szCs w:val="22"/>
              </w:rPr>
            </w:pPr>
            <w:r>
              <w:rPr>
                <w:rFonts w:ascii="Calibri" w:hAnsi="Calibri" w:cs="Calibri"/>
                <w:color w:val="000000" w:themeColor="text1"/>
                <w:sz w:val="22"/>
                <w:szCs w:val="22"/>
              </w:rPr>
              <w:t>I2C for Shelf Temp and FRU</w:t>
            </w:r>
          </w:p>
        </w:tc>
      </w:tr>
      <w:tr w:rsidR="0032184D" w:rsidRPr="00D07DC1" w14:paraId="43FEDE23" w14:textId="03156CBF" w:rsidTr="00F62083">
        <w:trPr>
          <w:trHeight w:val="288"/>
          <w:jc w:val="center"/>
        </w:trPr>
        <w:tc>
          <w:tcPr>
            <w:tcW w:w="600" w:type="dxa"/>
            <w:vAlign w:val="center"/>
          </w:tcPr>
          <w:p w14:paraId="791222B6" w14:textId="3E78871E" w:rsidR="0032184D" w:rsidRDefault="0032184D" w:rsidP="0032184D">
            <w:pPr>
              <w:jc w:val="center"/>
              <w:rPr>
                <w:rFonts w:ascii="Calibri" w:hAnsi="Calibri" w:cs="Calibri"/>
                <w:color w:val="000000"/>
                <w:sz w:val="22"/>
                <w:szCs w:val="22"/>
              </w:rPr>
            </w:pPr>
            <w:r>
              <w:rPr>
                <w:rFonts w:ascii="Calibri" w:hAnsi="Calibri" w:cs="Calibri"/>
                <w:color w:val="000000"/>
                <w:sz w:val="22"/>
                <w:szCs w:val="22"/>
              </w:rPr>
              <w:t>A26</w:t>
            </w:r>
          </w:p>
        </w:tc>
        <w:tc>
          <w:tcPr>
            <w:tcW w:w="1825" w:type="dxa"/>
            <w:noWrap/>
            <w:vAlign w:val="center"/>
          </w:tcPr>
          <w:p w14:paraId="47328D52" w14:textId="48E58F74" w:rsidR="0032184D" w:rsidRPr="00064312" w:rsidRDefault="0032184D" w:rsidP="0032184D">
            <w:pPr>
              <w:rPr>
                <w:rFonts w:ascii="Calibri" w:hAnsi="Calibri" w:cs="Calibri"/>
                <w:color w:val="000000"/>
                <w:sz w:val="22"/>
                <w:szCs w:val="22"/>
              </w:rPr>
            </w:pPr>
            <w:r>
              <w:rPr>
                <w:rFonts w:ascii="Calibri" w:hAnsi="Calibri" w:cs="Calibri"/>
                <w:color w:val="000000"/>
                <w:sz w:val="22"/>
                <w:szCs w:val="22"/>
              </w:rPr>
              <w:t xml:space="preserve">I2C_CLK_shelf </w:t>
            </w:r>
          </w:p>
        </w:tc>
        <w:tc>
          <w:tcPr>
            <w:tcW w:w="540" w:type="dxa"/>
            <w:noWrap/>
            <w:vAlign w:val="center"/>
          </w:tcPr>
          <w:p w14:paraId="79646CA9" w14:textId="5B4CD302" w:rsidR="0032184D" w:rsidRPr="00064312" w:rsidRDefault="0032184D" w:rsidP="0032184D">
            <w:pPr>
              <w:jc w:val="center"/>
              <w:rPr>
                <w:rFonts w:ascii="Calibri" w:hAnsi="Calibri" w:cs="Calibri"/>
                <w:color w:val="000000"/>
                <w:sz w:val="22"/>
                <w:szCs w:val="22"/>
              </w:rPr>
            </w:pPr>
            <w:r>
              <w:rPr>
                <w:rFonts w:ascii="Calibri" w:hAnsi="Calibri" w:cs="Calibri"/>
                <w:color w:val="000000"/>
                <w:sz w:val="22"/>
                <w:szCs w:val="22"/>
              </w:rPr>
              <w:t>O</w:t>
            </w:r>
          </w:p>
        </w:tc>
        <w:tc>
          <w:tcPr>
            <w:tcW w:w="3240" w:type="dxa"/>
            <w:noWrap/>
            <w:vAlign w:val="center"/>
          </w:tcPr>
          <w:p w14:paraId="1CA9827D" w14:textId="37977A7C" w:rsidR="0032184D" w:rsidRPr="00064312" w:rsidRDefault="0032184D" w:rsidP="0032184D">
            <w:pPr>
              <w:rPr>
                <w:rFonts w:ascii="Calibri" w:hAnsi="Calibri" w:cs="Calibri"/>
                <w:color w:val="000000"/>
                <w:sz w:val="22"/>
                <w:szCs w:val="22"/>
              </w:rPr>
            </w:pPr>
            <w:r>
              <w:rPr>
                <w:rFonts w:ascii="Calibri" w:hAnsi="Calibri" w:cs="Calibri"/>
                <w:color w:val="000000" w:themeColor="text1"/>
                <w:sz w:val="22"/>
                <w:szCs w:val="22"/>
              </w:rPr>
              <w:t>I2C for Shelf Temp and FRU</w:t>
            </w:r>
          </w:p>
        </w:tc>
      </w:tr>
      <w:tr w:rsidR="0032184D" w:rsidRPr="00D07DC1" w14:paraId="04F1F66B" w14:textId="69B15F90" w:rsidTr="00F62083">
        <w:trPr>
          <w:trHeight w:val="288"/>
          <w:jc w:val="center"/>
        </w:trPr>
        <w:tc>
          <w:tcPr>
            <w:tcW w:w="600" w:type="dxa"/>
            <w:vAlign w:val="center"/>
          </w:tcPr>
          <w:p w14:paraId="4BD68F59" w14:textId="7398A3C3" w:rsidR="0032184D" w:rsidRPr="00F62083" w:rsidRDefault="0032184D" w:rsidP="0032184D">
            <w:pPr>
              <w:jc w:val="center"/>
              <w:rPr>
                <w:rFonts w:ascii="Calibri" w:hAnsi="Calibri" w:cs="Calibri"/>
                <w:color w:val="000000"/>
                <w:sz w:val="22"/>
                <w:szCs w:val="22"/>
                <w:highlight w:val="yellow"/>
              </w:rPr>
            </w:pPr>
            <w:r w:rsidRPr="00F62083">
              <w:rPr>
                <w:rFonts w:ascii="Calibri" w:hAnsi="Calibri" w:cs="Calibri"/>
                <w:color w:val="000000"/>
                <w:sz w:val="22"/>
                <w:szCs w:val="22"/>
                <w:highlight w:val="yellow"/>
              </w:rPr>
              <w:t>B26</w:t>
            </w:r>
          </w:p>
        </w:tc>
        <w:tc>
          <w:tcPr>
            <w:tcW w:w="1825" w:type="dxa"/>
            <w:noWrap/>
            <w:vAlign w:val="center"/>
          </w:tcPr>
          <w:p w14:paraId="239CBE1B" w14:textId="241412B1" w:rsidR="0032184D" w:rsidRPr="00F62083" w:rsidRDefault="0032184D" w:rsidP="0032184D">
            <w:pPr>
              <w:rPr>
                <w:rFonts w:ascii="Calibri" w:hAnsi="Calibri" w:cs="Calibri"/>
                <w:color w:val="000000"/>
                <w:sz w:val="22"/>
                <w:szCs w:val="22"/>
                <w:highlight w:val="yellow"/>
              </w:rPr>
            </w:pPr>
            <w:r w:rsidRPr="00F62083">
              <w:rPr>
                <w:rFonts w:ascii="Calibri" w:hAnsi="Calibri" w:cs="Calibri"/>
                <w:color w:val="000000"/>
                <w:sz w:val="22"/>
                <w:szCs w:val="22"/>
                <w:highlight w:val="yellow"/>
              </w:rPr>
              <w:t>GPIO2</w:t>
            </w:r>
          </w:p>
        </w:tc>
        <w:tc>
          <w:tcPr>
            <w:tcW w:w="540" w:type="dxa"/>
            <w:noWrap/>
            <w:vAlign w:val="center"/>
          </w:tcPr>
          <w:p w14:paraId="4F35E008" w14:textId="311DE14D" w:rsidR="0032184D" w:rsidRPr="00F62083" w:rsidRDefault="0032184D" w:rsidP="0032184D">
            <w:pPr>
              <w:jc w:val="center"/>
              <w:rPr>
                <w:rFonts w:ascii="Calibri" w:hAnsi="Calibri" w:cs="Calibri"/>
                <w:color w:val="000000"/>
                <w:sz w:val="22"/>
                <w:szCs w:val="22"/>
                <w:highlight w:val="yellow"/>
              </w:rPr>
            </w:pPr>
            <w:r w:rsidRPr="00F62083">
              <w:rPr>
                <w:rFonts w:ascii="Calibri" w:hAnsi="Calibri" w:cs="Calibri"/>
                <w:color w:val="000000"/>
                <w:sz w:val="22"/>
                <w:szCs w:val="22"/>
                <w:highlight w:val="yellow"/>
              </w:rPr>
              <w:t>I/O</w:t>
            </w:r>
          </w:p>
        </w:tc>
        <w:tc>
          <w:tcPr>
            <w:tcW w:w="3240" w:type="dxa"/>
            <w:noWrap/>
            <w:vAlign w:val="center"/>
          </w:tcPr>
          <w:p w14:paraId="60E08505" w14:textId="672F56D8" w:rsidR="0032184D" w:rsidRPr="00F62083" w:rsidRDefault="0032184D" w:rsidP="0032184D">
            <w:pPr>
              <w:rPr>
                <w:rFonts w:ascii="Calibri" w:hAnsi="Calibri" w:cs="Calibri"/>
                <w:color w:val="000000"/>
                <w:sz w:val="22"/>
                <w:szCs w:val="22"/>
                <w:highlight w:val="yellow"/>
              </w:rPr>
            </w:pPr>
          </w:p>
        </w:tc>
      </w:tr>
      <w:tr w:rsidR="0032184D" w:rsidRPr="00D07DC1" w14:paraId="043EE52A" w14:textId="683D1E10" w:rsidTr="00F62083">
        <w:trPr>
          <w:trHeight w:val="288"/>
          <w:jc w:val="center"/>
        </w:trPr>
        <w:tc>
          <w:tcPr>
            <w:tcW w:w="600" w:type="dxa"/>
            <w:vAlign w:val="center"/>
          </w:tcPr>
          <w:p w14:paraId="2335E4D8" w14:textId="60C11951" w:rsidR="0032184D" w:rsidRPr="00F62083" w:rsidRDefault="0032184D" w:rsidP="0032184D">
            <w:pPr>
              <w:jc w:val="center"/>
              <w:rPr>
                <w:rFonts w:ascii="Calibri" w:hAnsi="Calibri" w:cs="Calibri"/>
                <w:color w:val="000000"/>
                <w:sz w:val="22"/>
                <w:szCs w:val="22"/>
                <w:highlight w:val="yellow"/>
              </w:rPr>
            </w:pPr>
            <w:r w:rsidRPr="00F62083">
              <w:rPr>
                <w:rFonts w:ascii="Calibri" w:hAnsi="Calibri" w:cs="Calibri"/>
                <w:color w:val="000000"/>
                <w:sz w:val="22"/>
                <w:szCs w:val="22"/>
                <w:highlight w:val="yellow"/>
              </w:rPr>
              <w:t>A27</w:t>
            </w:r>
          </w:p>
        </w:tc>
        <w:tc>
          <w:tcPr>
            <w:tcW w:w="1825" w:type="dxa"/>
            <w:noWrap/>
            <w:vAlign w:val="center"/>
          </w:tcPr>
          <w:p w14:paraId="51871507" w14:textId="62590802" w:rsidR="0032184D" w:rsidRPr="00F62083" w:rsidRDefault="0032184D" w:rsidP="0032184D">
            <w:pPr>
              <w:rPr>
                <w:rFonts w:ascii="Calibri" w:hAnsi="Calibri" w:cs="Calibri"/>
                <w:color w:val="000000"/>
                <w:sz w:val="22"/>
                <w:szCs w:val="22"/>
                <w:highlight w:val="yellow"/>
              </w:rPr>
            </w:pPr>
            <w:r w:rsidRPr="00F62083">
              <w:rPr>
                <w:rFonts w:ascii="Calibri" w:hAnsi="Calibri" w:cs="Calibri"/>
                <w:color w:val="000000"/>
                <w:sz w:val="22"/>
                <w:szCs w:val="22"/>
                <w:highlight w:val="yellow"/>
              </w:rPr>
              <w:t>GPIO3</w:t>
            </w:r>
          </w:p>
        </w:tc>
        <w:tc>
          <w:tcPr>
            <w:tcW w:w="540" w:type="dxa"/>
            <w:noWrap/>
            <w:vAlign w:val="center"/>
          </w:tcPr>
          <w:p w14:paraId="463E8330" w14:textId="0C95280B" w:rsidR="0032184D" w:rsidRPr="00F62083" w:rsidRDefault="0032184D" w:rsidP="0032184D">
            <w:pPr>
              <w:jc w:val="center"/>
              <w:rPr>
                <w:rFonts w:ascii="Calibri" w:hAnsi="Calibri" w:cs="Calibri"/>
                <w:color w:val="000000"/>
                <w:sz w:val="22"/>
                <w:szCs w:val="22"/>
                <w:highlight w:val="yellow"/>
              </w:rPr>
            </w:pPr>
            <w:r w:rsidRPr="00F62083">
              <w:rPr>
                <w:rFonts w:ascii="Calibri" w:hAnsi="Calibri" w:cs="Calibri"/>
                <w:color w:val="000000"/>
                <w:sz w:val="22"/>
                <w:szCs w:val="22"/>
                <w:highlight w:val="yellow"/>
              </w:rPr>
              <w:t>I/O</w:t>
            </w:r>
          </w:p>
        </w:tc>
        <w:tc>
          <w:tcPr>
            <w:tcW w:w="3240" w:type="dxa"/>
            <w:noWrap/>
            <w:vAlign w:val="center"/>
          </w:tcPr>
          <w:p w14:paraId="673B9383" w14:textId="65ADB5DA" w:rsidR="0032184D" w:rsidRPr="00F62083" w:rsidRDefault="0032184D" w:rsidP="0032184D">
            <w:pPr>
              <w:rPr>
                <w:rFonts w:ascii="Calibri" w:hAnsi="Calibri" w:cs="Calibri"/>
                <w:color w:val="000000"/>
                <w:sz w:val="22"/>
                <w:szCs w:val="22"/>
                <w:highlight w:val="yellow"/>
              </w:rPr>
            </w:pPr>
          </w:p>
        </w:tc>
      </w:tr>
      <w:tr w:rsidR="0032184D" w:rsidRPr="00D07DC1" w14:paraId="54E52829" w14:textId="10F1F261" w:rsidTr="00F62083">
        <w:trPr>
          <w:trHeight w:val="288"/>
          <w:jc w:val="center"/>
        </w:trPr>
        <w:tc>
          <w:tcPr>
            <w:tcW w:w="600" w:type="dxa"/>
            <w:vAlign w:val="center"/>
          </w:tcPr>
          <w:p w14:paraId="25FA3864" w14:textId="27859F7C" w:rsidR="0032184D" w:rsidRPr="00F62083" w:rsidRDefault="0032184D" w:rsidP="0032184D">
            <w:pPr>
              <w:jc w:val="center"/>
              <w:rPr>
                <w:rFonts w:ascii="Calibri" w:hAnsi="Calibri" w:cs="Calibri"/>
                <w:color w:val="000000"/>
                <w:sz w:val="22"/>
                <w:szCs w:val="22"/>
                <w:highlight w:val="yellow"/>
              </w:rPr>
            </w:pPr>
            <w:r w:rsidRPr="00F62083">
              <w:rPr>
                <w:rFonts w:ascii="Calibri" w:hAnsi="Calibri" w:cs="Calibri"/>
                <w:color w:val="000000"/>
                <w:sz w:val="22"/>
                <w:szCs w:val="22"/>
                <w:highlight w:val="yellow"/>
              </w:rPr>
              <w:lastRenderedPageBreak/>
              <w:t>B27</w:t>
            </w:r>
          </w:p>
        </w:tc>
        <w:tc>
          <w:tcPr>
            <w:tcW w:w="1825" w:type="dxa"/>
            <w:noWrap/>
            <w:vAlign w:val="center"/>
          </w:tcPr>
          <w:p w14:paraId="7BEA270A" w14:textId="512DF660" w:rsidR="0032184D" w:rsidRPr="00F62083" w:rsidRDefault="0032184D" w:rsidP="0032184D">
            <w:pPr>
              <w:rPr>
                <w:rFonts w:ascii="Calibri" w:hAnsi="Calibri" w:cs="Calibri"/>
                <w:color w:val="000000"/>
                <w:sz w:val="22"/>
                <w:szCs w:val="22"/>
                <w:highlight w:val="yellow"/>
              </w:rPr>
            </w:pPr>
            <w:r w:rsidRPr="00F62083">
              <w:rPr>
                <w:rFonts w:ascii="Calibri" w:hAnsi="Calibri" w:cs="Calibri"/>
                <w:color w:val="000000"/>
                <w:sz w:val="22"/>
                <w:szCs w:val="22"/>
                <w:highlight w:val="yellow"/>
              </w:rPr>
              <w:t>GPIO4</w:t>
            </w:r>
          </w:p>
        </w:tc>
        <w:tc>
          <w:tcPr>
            <w:tcW w:w="540" w:type="dxa"/>
            <w:noWrap/>
            <w:vAlign w:val="center"/>
          </w:tcPr>
          <w:p w14:paraId="60E89FF8" w14:textId="6B51AC8B" w:rsidR="0032184D" w:rsidRPr="00F62083" w:rsidRDefault="0032184D" w:rsidP="0032184D">
            <w:pPr>
              <w:jc w:val="center"/>
              <w:rPr>
                <w:rFonts w:ascii="Calibri" w:hAnsi="Calibri" w:cs="Calibri"/>
                <w:color w:val="000000"/>
                <w:sz w:val="22"/>
                <w:szCs w:val="22"/>
                <w:highlight w:val="yellow"/>
              </w:rPr>
            </w:pPr>
            <w:r w:rsidRPr="00F62083">
              <w:rPr>
                <w:rFonts w:ascii="Calibri" w:hAnsi="Calibri" w:cs="Calibri"/>
                <w:color w:val="000000"/>
                <w:sz w:val="22"/>
                <w:szCs w:val="22"/>
                <w:highlight w:val="yellow"/>
              </w:rPr>
              <w:t>I/O</w:t>
            </w:r>
          </w:p>
        </w:tc>
        <w:tc>
          <w:tcPr>
            <w:tcW w:w="3240" w:type="dxa"/>
            <w:noWrap/>
            <w:vAlign w:val="center"/>
          </w:tcPr>
          <w:p w14:paraId="574DD851" w14:textId="32C77395" w:rsidR="0032184D" w:rsidRPr="00F62083" w:rsidRDefault="0032184D" w:rsidP="0032184D">
            <w:pPr>
              <w:rPr>
                <w:rFonts w:ascii="Calibri" w:hAnsi="Calibri" w:cs="Calibri"/>
                <w:color w:val="000000" w:themeColor="text1"/>
                <w:sz w:val="22"/>
                <w:szCs w:val="22"/>
                <w:highlight w:val="yellow"/>
              </w:rPr>
            </w:pPr>
          </w:p>
        </w:tc>
      </w:tr>
      <w:tr w:rsidR="0032184D" w:rsidRPr="00D07DC1" w14:paraId="36B33FEF" w14:textId="7C819609" w:rsidTr="00F62083">
        <w:trPr>
          <w:trHeight w:val="288"/>
          <w:jc w:val="center"/>
        </w:trPr>
        <w:tc>
          <w:tcPr>
            <w:tcW w:w="600" w:type="dxa"/>
            <w:vAlign w:val="center"/>
          </w:tcPr>
          <w:p w14:paraId="497BCB58" w14:textId="1C0FACB5" w:rsidR="0032184D" w:rsidRPr="00F62083" w:rsidRDefault="0032184D" w:rsidP="0032184D">
            <w:pPr>
              <w:jc w:val="center"/>
              <w:rPr>
                <w:rFonts w:ascii="Calibri" w:hAnsi="Calibri" w:cs="Calibri"/>
                <w:color w:val="000000"/>
                <w:sz w:val="22"/>
                <w:szCs w:val="22"/>
                <w:highlight w:val="yellow"/>
              </w:rPr>
            </w:pPr>
            <w:r w:rsidRPr="00F62083">
              <w:rPr>
                <w:rFonts w:ascii="Calibri" w:hAnsi="Calibri" w:cs="Calibri"/>
                <w:color w:val="000000"/>
                <w:sz w:val="22"/>
                <w:szCs w:val="22"/>
                <w:highlight w:val="yellow"/>
              </w:rPr>
              <w:t>A28</w:t>
            </w:r>
          </w:p>
        </w:tc>
        <w:tc>
          <w:tcPr>
            <w:tcW w:w="1825" w:type="dxa"/>
            <w:noWrap/>
            <w:vAlign w:val="center"/>
          </w:tcPr>
          <w:p w14:paraId="7642854F" w14:textId="37555160" w:rsidR="0032184D" w:rsidRPr="00F62083" w:rsidRDefault="0032184D" w:rsidP="0032184D">
            <w:pPr>
              <w:rPr>
                <w:rFonts w:ascii="Calibri" w:hAnsi="Calibri" w:cs="Calibri"/>
                <w:color w:val="000000"/>
                <w:sz w:val="22"/>
                <w:szCs w:val="22"/>
                <w:highlight w:val="yellow"/>
              </w:rPr>
            </w:pPr>
            <w:r w:rsidRPr="00F62083">
              <w:rPr>
                <w:rFonts w:ascii="Calibri" w:hAnsi="Calibri" w:cs="Calibri"/>
                <w:color w:val="000000"/>
                <w:sz w:val="22"/>
                <w:szCs w:val="22"/>
                <w:highlight w:val="yellow"/>
              </w:rPr>
              <w:t>GPIO5</w:t>
            </w:r>
          </w:p>
        </w:tc>
        <w:tc>
          <w:tcPr>
            <w:tcW w:w="540" w:type="dxa"/>
            <w:noWrap/>
            <w:vAlign w:val="center"/>
          </w:tcPr>
          <w:p w14:paraId="71010E6C" w14:textId="5F1F9389" w:rsidR="0032184D" w:rsidRPr="00F62083" w:rsidRDefault="0032184D" w:rsidP="0032184D">
            <w:pPr>
              <w:jc w:val="center"/>
              <w:rPr>
                <w:rFonts w:ascii="Calibri" w:hAnsi="Calibri" w:cs="Calibri"/>
                <w:color w:val="000000"/>
                <w:sz w:val="22"/>
                <w:szCs w:val="22"/>
                <w:highlight w:val="yellow"/>
              </w:rPr>
            </w:pPr>
            <w:r w:rsidRPr="00F62083">
              <w:rPr>
                <w:rFonts w:ascii="Calibri" w:hAnsi="Calibri" w:cs="Calibri"/>
                <w:color w:val="000000"/>
                <w:sz w:val="22"/>
                <w:szCs w:val="22"/>
                <w:highlight w:val="yellow"/>
              </w:rPr>
              <w:t>I/O</w:t>
            </w:r>
          </w:p>
        </w:tc>
        <w:tc>
          <w:tcPr>
            <w:tcW w:w="3240" w:type="dxa"/>
            <w:noWrap/>
            <w:vAlign w:val="center"/>
          </w:tcPr>
          <w:p w14:paraId="509346A3" w14:textId="1EEA35C1" w:rsidR="0032184D" w:rsidRPr="00F62083" w:rsidRDefault="0032184D" w:rsidP="0032184D">
            <w:pPr>
              <w:rPr>
                <w:rFonts w:ascii="Calibri" w:hAnsi="Calibri" w:cs="Calibri"/>
                <w:color w:val="000000" w:themeColor="text1"/>
                <w:sz w:val="22"/>
                <w:szCs w:val="22"/>
                <w:highlight w:val="yellow"/>
              </w:rPr>
            </w:pPr>
          </w:p>
        </w:tc>
      </w:tr>
      <w:tr w:rsidR="0032184D" w:rsidRPr="00D07DC1" w14:paraId="3C84DE63" w14:textId="65D787D8" w:rsidTr="00F62083">
        <w:trPr>
          <w:trHeight w:val="288"/>
          <w:jc w:val="center"/>
        </w:trPr>
        <w:tc>
          <w:tcPr>
            <w:tcW w:w="600" w:type="dxa"/>
            <w:vAlign w:val="center"/>
          </w:tcPr>
          <w:p w14:paraId="18B56F00" w14:textId="546917D8" w:rsidR="0032184D" w:rsidRPr="00F62083" w:rsidRDefault="0032184D" w:rsidP="0032184D">
            <w:pPr>
              <w:jc w:val="center"/>
              <w:rPr>
                <w:rFonts w:ascii="Calibri" w:hAnsi="Calibri" w:cs="Calibri"/>
                <w:color w:val="000000"/>
                <w:sz w:val="22"/>
                <w:szCs w:val="22"/>
                <w:highlight w:val="yellow"/>
              </w:rPr>
            </w:pPr>
            <w:r w:rsidRPr="00F62083">
              <w:rPr>
                <w:rFonts w:ascii="Calibri" w:hAnsi="Calibri" w:cs="Calibri"/>
                <w:color w:val="000000"/>
                <w:sz w:val="22"/>
                <w:szCs w:val="22"/>
                <w:highlight w:val="yellow"/>
              </w:rPr>
              <w:t>B28</w:t>
            </w:r>
          </w:p>
        </w:tc>
        <w:tc>
          <w:tcPr>
            <w:tcW w:w="1825" w:type="dxa"/>
            <w:noWrap/>
            <w:vAlign w:val="center"/>
          </w:tcPr>
          <w:p w14:paraId="15A883ED" w14:textId="596BC96E" w:rsidR="0032184D" w:rsidRPr="00F62083" w:rsidRDefault="0032184D" w:rsidP="0032184D">
            <w:pPr>
              <w:rPr>
                <w:rFonts w:ascii="Calibri" w:hAnsi="Calibri" w:cs="Calibri"/>
                <w:color w:val="000000"/>
                <w:sz w:val="22"/>
                <w:szCs w:val="22"/>
                <w:highlight w:val="yellow"/>
              </w:rPr>
            </w:pPr>
            <w:r w:rsidRPr="00F62083">
              <w:rPr>
                <w:rFonts w:ascii="Calibri" w:hAnsi="Calibri" w:cs="Calibri"/>
                <w:color w:val="000000"/>
                <w:sz w:val="22"/>
                <w:szCs w:val="22"/>
                <w:highlight w:val="yellow"/>
              </w:rPr>
              <w:t>GPIO6</w:t>
            </w:r>
          </w:p>
        </w:tc>
        <w:tc>
          <w:tcPr>
            <w:tcW w:w="540" w:type="dxa"/>
            <w:noWrap/>
            <w:vAlign w:val="center"/>
          </w:tcPr>
          <w:p w14:paraId="7CD9D53D" w14:textId="171B78ED" w:rsidR="0032184D" w:rsidRPr="00F62083" w:rsidRDefault="0032184D" w:rsidP="0032184D">
            <w:pPr>
              <w:jc w:val="center"/>
              <w:rPr>
                <w:rFonts w:ascii="Calibri" w:hAnsi="Calibri" w:cs="Calibri"/>
                <w:color w:val="000000"/>
                <w:sz w:val="22"/>
                <w:szCs w:val="22"/>
                <w:highlight w:val="yellow"/>
              </w:rPr>
            </w:pPr>
            <w:r w:rsidRPr="00F62083">
              <w:rPr>
                <w:rFonts w:ascii="Calibri" w:hAnsi="Calibri" w:cs="Calibri"/>
                <w:color w:val="000000"/>
                <w:sz w:val="22"/>
                <w:szCs w:val="22"/>
                <w:highlight w:val="yellow"/>
              </w:rPr>
              <w:t>I/O</w:t>
            </w:r>
          </w:p>
        </w:tc>
        <w:tc>
          <w:tcPr>
            <w:tcW w:w="3240" w:type="dxa"/>
            <w:noWrap/>
            <w:vAlign w:val="center"/>
          </w:tcPr>
          <w:p w14:paraId="4BD68390" w14:textId="3F1D642E" w:rsidR="0032184D" w:rsidRPr="00F62083" w:rsidRDefault="0032184D" w:rsidP="0032184D">
            <w:pPr>
              <w:rPr>
                <w:rFonts w:ascii="Calibri" w:hAnsi="Calibri" w:cs="Calibri"/>
                <w:color w:val="000000" w:themeColor="text1"/>
                <w:sz w:val="22"/>
                <w:szCs w:val="22"/>
                <w:highlight w:val="yellow"/>
              </w:rPr>
            </w:pPr>
          </w:p>
        </w:tc>
      </w:tr>
      <w:tr w:rsidR="0032184D" w:rsidRPr="00D07DC1" w14:paraId="580F09C6" w14:textId="041AE16E" w:rsidTr="00F62083">
        <w:trPr>
          <w:trHeight w:val="288"/>
          <w:jc w:val="center"/>
        </w:trPr>
        <w:tc>
          <w:tcPr>
            <w:tcW w:w="600" w:type="dxa"/>
            <w:vAlign w:val="center"/>
          </w:tcPr>
          <w:p w14:paraId="32E0C6C5" w14:textId="769B6D83" w:rsidR="0032184D" w:rsidRPr="00F62083" w:rsidRDefault="0032184D" w:rsidP="0032184D">
            <w:pPr>
              <w:jc w:val="center"/>
              <w:rPr>
                <w:rFonts w:ascii="Calibri" w:hAnsi="Calibri" w:cs="Calibri"/>
                <w:color w:val="000000"/>
                <w:sz w:val="22"/>
                <w:szCs w:val="22"/>
                <w:highlight w:val="yellow"/>
              </w:rPr>
            </w:pPr>
            <w:r w:rsidRPr="00F62083">
              <w:rPr>
                <w:rFonts w:ascii="Calibri" w:hAnsi="Calibri" w:cs="Calibri"/>
                <w:color w:val="000000"/>
                <w:sz w:val="22"/>
                <w:szCs w:val="22"/>
                <w:highlight w:val="yellow"/>
              </w:rPr>
              <w:t>A29</w:t>
            </w:r>
          </w:p>
        </w:tc>
        <w:tc>
          <w:tcPr>
            <w:tcW w:w="1825" w:type="dxa"/>
            <w:noWrap/>
            <w:vAlign w:val="center"/>
          </w:tcPr>
          <w:p w14:paraId="50546397" w14:textId="13FAC829" w:rsidR="0032184D" w:rsidRPr="00F62083" w:rsidRDefault="0032184D" w:rsidP="0032184D">
            <w:pPr>
              <w:rPr>
                <w:rFonts w:ascii="Calibri" w:hAnsi="Calibri" w:cs="Calibri"/>
                <w:color w:val="000000"/>
                <w:sz w:val="22"/>
                <w:szCs w:val="22"/>
                <w:highlight w:val="yellow"/>
              </w:rPr>
            </w:pPr>
            <w:r w:rsidRPr="00F62083">
              <w:rPr>
                <w:rFonts w:ascii="Calibri" w:hAnsi="Calibri" w:cs="Calibri"/>
                <w:color w:val="000000"/>
                <w:sz w:val="22"/>
                <w:szCs w:val="22"/>
                <w:highlight w:val="yellow"/>
              </w:rPr>
              <w:t>GPIO7</w:t>
            </w:r>
          </w:p>
        </w:tc>
        <w:tc>
          <w:tcPr>
            <w:tcW w:w="540" w:type="dxa"/>
            <w:noWrap/>
            <w:vAlign w:val="center"/>
          </w:tcPr>
          <w:p w14:paraId="507D79B6" w14:textId="16DD78E1" w:rsidR="0032184D" w:rsidRPr="00F62083" w:rsidRDefault="0032184D" w:rsidP="0032184D">
            <w:pPr>
              <w:jc w:val="center"/>
              <w:rPr>
                <w:rFonts w:ascii="Calibri" w:hAnsi="Calibri" w:cs="Calibri"/>
                <w:color w:val="000000"/>
                <w:sz w:val="22"/>
                <w:szCs w:val="22"/>
                <w:highlight w:val="yellow"/>
              </w:rPr>
            </w:pPr>
            <w:r w:rsidRPr="00F62083">
              <w:rPr>
                <w:rFonts w:ascii="Calibri" w:hAnsi="Calibri" w:cs="Calibri"/>
                <w:color w:val="000000"/>
                <w:sz w:val="22"/>
                <w:szCs w:val="22"/>
                <w:highlight w:val="yellow"/>
              </w:rPr>
              <w:t>I/O</w:t>
            </w:r>
          </w:p>
        </w:tc>
        <w:tc>
          <w:tcPr>
            <w:tcW w:w="3240" w:type="dxa"/>
            <w:noWrap/>
            <w:vAlign w:val="center"/>
          </w:tcPr>
          <w:p w14:paraId="78B31D7F" w14:textId="2A7FDE33" w:rsidR="0032184D" w:rsidRPr="00F62083" w:rsidRDefault="0032184D" w:rsidP="0032184D">
            <w:pPr>
              <w:rPr>
                <w:rFonts w:ascii="Calibri" w:hAnsi="Calibri" w:cs="Calibri"/>
                <w:color w:val="000000" w:themeColor="text1"/>
                <w:sz w:val="22"/>
                <w:szCs w:val="22"/>
                <w:highlight w:val="yellow"/>
              </w:rPr>
            </w:pPr>
          </w:p>
        </w:tc>
      </w:tr>
      <w:tr w:rsidR="0032184D" w:rsidRPr="00D07DC1" w14:paraId="289381BD" w14:textId="373A5545" w:rsidTr="00F62083">
        <w:trPr>
          <w:trHeight w:val="288"/>
          <w:jc w:val="center"/>
        </w:trPr>
        <w:tc>
          <w:tcPr>
            <w:tcW w:w="600" w:type="dxa"/>
            <w:vAlign w:val="center"/>
          </w:tcPr>
          <w:p w14:paraId="590EC20F" w14:textId="4E20552E" w:rsidR="0032184D" w:rsidRPr="00F62083" w:rsidRDefault="0032184D" w:rsidP="0032184D">
            <w:pPr>
              <w:jc w:val="center"/>
              <w:rPr>
                <w:rFonts w:ascii="Calibri" w:hAnsi="Calibri" w:cs="Calibri"/>
                <w:color w:val="000000"/>
                <w:sz w:val="22"/>
                <w:szCs w:val="22"/>
                <w:highlight w:val="yellow"/>
              </w:rPr>
            </w:pPr>
            <w:r w:rsidRPr="00F62083">
              <w:rPr>
                <w:rFonts w:ascii="Calibri" w:hAnsi="Calibri" w:cs="Calibri"/>
                <w:color w:val="000000"/>
                <w:sz w:val="22"/>
                <w:szCs w:val="22"/>
                <w:highlight w:val="yellow"/>
              </w:rPr>
              <w:t>B29</w:t>
            </w:r>
          </w:p>
        </w:tc>
        <w:tc>
          <w:tcPr>
            <w:tcW w:w="1825" w:type="dxa"/>
            <w:noWrap/>
            <w:vAlign w:val="center"/>
          </w:tcPr>
          <w:p w14:paraId="53F6C380" w14:textId="49731B1E" w:rsidR="0032184D" w:rsidRPr="00F62083" w:rsidRDefault="0032184D" w:rsidP="0032184D">
            <w:pPr>
              <w:rPr>
                <w:rFonts w:ascii="Calibri" w:hAnsi="Calibri" w:cs="Calibri"/>
                <w:color w:val="000000"/>
                <w:sz w:val="22"/>
                <w:szCs w:val="22"/>
                <w:highlight w:val="yellow"/>
              </w:rPr>
            </w:pPr>
            <w:r w:rsidRPr="00F62083">
              <w:rPr>
                <w:rFonts w:ascii="Calibri" w:hAnsi="Calibri" w:cs="Calibri"/>
                <w:color w:val="000000"/>
                <w:sz w:val="22"/>
                <w:szCs w:val="22"/>
                <w:highlight w:val="yellow"/>
              </w:rPr>
              <w:t>GPIO8</w:t>
            </w:r>
          </w:p>
        </w:tc>
        <w:tc>
          <w:tcPr>
            <w:tcW w:w="540" w:type="dxa"/>
            <w:noWrap/>
            <w:vAlign w:val="center"/>
          </w:tcPr>
          <w:p w14:paraId="3CB6E5C9" w14:textId="5FE41D65" w:rsidR="0032184D" w:rsidRPr="00F62083" w:rsidRDefault="0032184D" w:rsidP="0032184D">
            <w:pPr>
              <w:jc w:val="center"/>
              <w:rPr>
                <w:rFonts w:ascii="Calibri" w:hAnsi="Calibri" w:cs="Calibri"/>
                <w:color w:val="000000"/>
                <w:sz w:val="22"/>
                <w:szCs w:val="22"/>
                <w:highlight w:val="yellow"/>
              </w:rPr>
            </w:pPr>
            <w:r w:rsidRPr="00F62083">
              <w:rPr>
                <w:rFonts w:ascii="Calibri" w:hAnsi="Calibri" w:cs="Calibri"/>
                <w:color w:val="000000"/>
                <w:sz w:val="22"/>
                <w:szCs w:val="22"/>
                <w:highlight w:val="yellow"/>
              </w:rPr>
              <w:t>I/O</w:t>
            </w:r>
          </w:p>
        </w:tc>
        <w:tc>
          <w:tcPr>
            <w:tcW w:w="3240" w:type="dxa"/>
            <w:noWrap/>
            <w:vAlign w:val="center"/>
          </w:tcPr>
          <w:p w14:paraId="4F9A1328" w14:textId="283F39C0" w:rsidR="0032184D" w:rsidRPr="00F62083" w:rsidRDefault="0032184D" w:rsidP="0032184D">
            <w:pPr>
              <w:rPr>
                <w:rFonts w:ascii="Calibri" w:hAnsi="Calibri" w:cs="Calibri"/>
                <w:color w:val="000000" w:themeColor="text1"/>
                <w:sz w:val="22"/>
                <w:szCs w:val="22"/>
                <w:highlight w:val="yellow"/>
              </w:rPr>
            </w:pPr>
          </w:p>
        </w:tc>
      </w:tr>
      <w:tr w:rsidR="0032184D" w:rsidRPr="00D07DC1" w14:paraId="46F2D4C1" w14:textId="3A587954" w:rsidTr="00F62083">
        <w:trPr>
          <w:trHeight w:val="288"/>
          <w:jc w:val="center"/>
        </w:trPr>
        <w:tc>
          <w:tcPr>
            <w:tcW w:w="600" w:type="dxa"/>
            <w:vAlign w:val="center"/>
          </w:tcPr>
          <w:p w14:paraId="3E9839D5" w14:textId="4C68A458" w:rsidR="0032184D" w:rsidRPr="005E6CB0" w:rsidRDefault="0032184D" w:rsidP="0032184D">
            <w:pPr>
              <w:jc w:val="center"/>
              <w:rPr>
                <w:rFonts w:ascii="Calibri" w:hAnsi="Calibri" w:cs="Calibri"/>
                <w:color w:val="000000"/>
                <w:sz w:val="22"/>
                <w:szCs w:val="22"/>
              </w:rPr>
            </w:pPr>
            <w:r w:rsidRPr="005E6CB0">
              <w:rPr>
                <w:rFonts w:ascii="Calibri" w:hAnsi="Calibri" w:cs="Calibri"/>
                <w:color w:val="000000"/>
                <w:sz w:val="22"/>
                <w:szCs w:val="22"/>
              </w:rPr>
              <w:t>A30</w:t>
            </w:r>
          </w:p>
        </w:tc>
        <w:tc>
          <w:tcPr>
            <w:tcW w:w="1825" w:type="dxa"/>
            <w:noWrap/>
            <w:vAlign w:val="center"/>
          </w:tcPr>
          <w:p w14:paraId="3DE4FF76" w14:textId="572D5480" w:rsidR="0032184D" w:rsidRPr="005E6CB0" w:rsidRDefault="005E6CB0" w:rsidP="0032184D">
            <w:pPr>
              <w:rPr>
                <w:rFonts w:ascii="Calibri" w:hAnsi="Calibri" w:cs="Calibri"/>
                <w:b/>
                <w:bCs/>
                <w:color w:val="FF0000"/>
                <w:sz w:val="22"/>
                <w:szCs w:val="22"/>
              </w:rPr>
            </w:pPr>
            <w:r w:rsidRPr="005E6CB0">
              <w:rPr>
                <w:rFonts w:ascii="Calibri" w:hAnsi="Calibri" w:cs="Calibri"/>
                <w:b/>
                <w:bCs/>
                <w:color w:val="FF0000"/>
                <w:sz w:val="22"/>
                <w:szCs w:val="22"/>
              </w:rPr>
              <w:t>CAN</w:t>
            </w:r>
            <w:r w:rsidR="00E81F7B">
              <w:rPr>
                <w:rFonts w:ascii="Calibri" w:hAnsi="Calibri" w:cs="Calibri"/>
                <w:b/>
                <w:bCs/>
                <w:color w:val="FF0000"/>
                <w:sz w:val="22"/>
                <w:szCs w:val="22"/>
              </w:rPr>
              <w:t>_H</w:t>
            </w:r>
          </w:p>
        </w:tc>
        <w:tc>
          <w:tcPr>
            <w:tcW w:w="540" w:type="dxa"/>
            <w:noWrap/>
            <w:vAlign w:val="center"/>
          </w:tcPr>
          <w:p w14:paraId="15291681" w14:textId="765C345B" w:rsidR="0032184D" w:rsidRPr="005E6CB0" w:rsidRDefault="0032184D" w:rsidP="0032184D">
            <w:pPr>
              <w:jc w:val="center"/>
              <w:rPr>
                <w:rFonts w:ascii="Calibri" w:hAnsi="Calibri" w:cs="Calibri"/>
                <w:color w:val="000000"/>
                <w:sz w:val="22"/>
                <w:szCs w:val="22"/>
              </w:rPr>
            </w:pPr>
            <w:r w:rsidRPr="005E6CB0">
              <w:rPr>
                <w:rFonts w:ascii="Calibri" w:hAnsi="Calibri" w:cs="Calibri"/>
                <w:color w:val="000000"/>
                <w:sz w:val="22"/>
                <w:szCs w:val="22"/>
              </w:rPr>
              <w:t>I/O</w:t>
            </w:r>
          </w:p>
        </w:tc>
        <w:tc>
          <w:tcPr>
            <w:tcW w:w="3240" w:type="dxa"/>
            <w:noWrap/>
            <w:vAlign w:val="center"/>
          </w:tcPr>
          <w:p w14:paraId="64511506" w14:textId="729982C4" w:rsidR="0032184D" w:rsidRPr="00F62083" w:rsidRDefault="0032184D" w:rsidP="0032184D">
            <w:pPr>
              <w:rPr>
                <w:highlight w:val="yellow"/>
              </w:rPr>
            </w:pPr>
          </w:p>
        </w:tc>
      </w:tr>
      <w:tr w:rsidR="0032184D" w:rsidRPr="00D07DC1" w14:paraId="16515A5D" w14:textId="1F4EA20E" w:rsidTr="00F62083">
        <w:trPr>
          <w:trHeight w:val="288"/>
          <w:jc w:val="center"/>
        </w:trPr>
        <w:tc>
          <w:tcPr>
            <w:tcW w:w="600" w:type="dxa"/>
            <w:vAlign w:val="center"/>
          </w:tcPr>
          <w:p w14:paraId="46F231FF" w14:textId="5CE30E26" w:rsidR="0032184D" w:rsidRPr="005E6CB0" w:rsidRDefault="0032184D" w:rsidP="0032184D">
            <w:pPr>
              <w:jc w:val="center"/>
              <w:rPr>
                <w:rFonts w:ascii="Calibri" w:hAnsi="Calibri" w:cs="Calibri"/>
                <w:color w:val="000000"/>
                <w:sz w:val="22"/>
                <w:szCs w:val="22"/>
              </w:rPr>
            </w:pPr>
            <w:r w:rsidRPr="005E6CB0">
              <w:rPr>
                <w:rFonts w:ascii="Calibri" w:hAnsi="Calibri" w:cs="Calibri"/>
                <w:color w:val="000000"/>
                <w:sz w:val="22"/>
                <w:szCs w:val="22"/>
              </w:rPr>
              <w:t>B30</w:t>
            </w:r>
          </w:p>
        </w:tc>
        <w:tc>
          <w:tcPr>
            <w:tcW w:w="1825" w:type="dxa"/>
            <w:noWrap/>
            <w:vAlign w:val="center"/>
          </w:tcPr>
          <w:p w14:paraId="6CD8BB0A" w14:textId="1D61AA3B" w:rsidR="0032184D" w:rsidRPr="005E6CB0" w:rsidRDefault="005E6CB0" w:rsidP="0032184D">
            <w:pPr>
              <w:rPr>
                <w:rFonts w:ascii="Calibri" w:hAnsi="Calibri" w:cs="Calibri"/>
                <w:b/>
                <w:bCs/>
                <w:color w:val="FF0000"/>
                <w:sz w:val="22"/>
                <w:szCs w:val="22"/>
              </w:rPr>
            </w:pPr>
            <w:r w:rsidRPr="005E6CB0">
              <w:rPr>
                <w:rFonts w:ascii="Calibri" w:hAnsi="Calibri" w:cs="Calibri"/>
                <w:b/>
                <w:bCs/>
                <w:color w:val="FF0000"/>
                <w:sz w:val="22"/>
                <w:szCs w:val="22"/>
              </w:rPr>
              <w:t>CAN</w:t>
            </w:r>
            <w:r w:rsidR="00E81F7B">
              <w:rPr>
                <w:rFonts w:ascii="Calibri" w:hAnsi="Calibri" w:cs="Calibri"/>
                <w:b/>
                <w:bCs/>
                <w:color w:val="FF0000"/>
                <w:sz w:val="22"/>
                <w:szCs w:val="22"/>
              </w:rPr>
              <w:t>_L</w:t>
            </w:r>
          </w:p>
        </w:tc>
        <w:tc>
          <w:tcPr>
            <w:tcW w:w="540" w:type="dxa"/>
            <w:noWrap/>
            <w:vAlign w:val="center"/>
          </w:tcPr>
          <w:p w14:paraId="518C610C" w14:textId="3101B23A" w:rsidR="0032184D" w:rsidRPr="005E6CB0" w:rsidRDefault="0032184D" w:rsidP="0032184D">
            <w:pPr>
              <w:jc w:val="center"/>
              <w:rPr>
                <w:rFonts w:ascii="Calibri" w:hAnsi="Calibri" w:cs="Calibri"/>
                <w:color w:val="000000"/>
                <w:sz w:val="22"/>
                <w:szCs w:val="22"/>
              </w:rPr>
            </w:pPr>
            <w:r w:rsidRPr="005E6CB0">
              <w:rPr>
                <w:rFonts w:ascii="Calibri" w:hAnsi="Calibri" w:cs="Calibri"/>
                <w:color w:val="000000"/>
                <w:sz w:val="22"/>
                <w:szCs w:val="22"/>
              </w:rPr>
              <w:t>I/O</w:t>
            </w:r>
          </w:p>
        </w:tc>
        <w:tc>
          <w:tcPr>
            <w:tcW w:w="3240" w:type="dxa"/>
            <w:noWrap/>
            <w:vAlign w:val="center"/>
          </w:tcPr>
          <w:p w14:paraId="1173F14A" w14:textId="2132D5F7" w:rsidR="0032184D" w:rsidRPr="00F62083" w:rsidRDefault="0032184D" w:rsidP="0032184D">
            <w:pPr>
              <w:rPr>
                <w:rFonts w:ascii="Calibri" w:hAnsi="Calibri" w:cs="Calibri"/>
                <w:color w:val="000000" w:themeColor="text1"/>
                <w:sz w:val="22"/>
                <w:szCs w:val="22"/>
                <w:highlight w:val="yellow"/>
              </w:rPr>
            </w:pPr>
          </w:p>
        </w:tc>
      </w:tr>
      <w:tr w:rsidR="0032184D" w:rsidRPr="00D07DC1" w14:paraId="6F918B21" w14:textId="251891D8" w:rsidTr="00F62083">
        <w:trPr>
          <w:trHeight w:val="288"/>
          <w:jc w:val="center"/>
        </w:trPr>
        <w:tc>
          <w:tcPr>
            <w:tcW w:w="600" w:type="dxa"/>
            <w:vAlign w:val="center"/>
          </w:tcPr>
          <w:p w14:paraId="1CE83817" w14:textId="41914E85" w:rsidR="0032184D" w:rsidRPr="005E6CB0" w:rsidRDefault="0032184D" w:rsidP="0032184D">
            <w:pPr>
              <w:jc w:val="center"/>
              <w:rPr>
                <w:rFonts w:ascii="Calibri" w:hAnsi="Calibri" w:cs="Calibri"/>
                <w:color w:val="000000"/>
                <w:sz w:val="22"/>
                <w:szCs w:val="22"/>
              </w:rPr>
            </w:pPr>
            <w:r w:rsidRPr="005E6CB0">
              <w:rPr>
                <w:rFonts w:ascii="Calibri" w:hAnsi="Calibri" w:cs="Calibri"/>
                <w:color w:val="000000"/>
                <w:sz w:val="22"/>
                <w:szCs w:val="22"/>
              </w:rPr>
              <w:t>A31</w:t>
            </w:r>
          </w:p>
        </w:tc>
        <w:tc>
          <w:tcPr>
            <w:tcW w:w="1825" w:type="dxa"/>
            <w:noWrap/>
            <w:vAlign w:val="center"/>
          </w:tcPr>
          <w:p w14:paraId="4A0469B7" w14:textId="223FE6D5" w:rsidR="0032184D" w:rsidRPr="005E6CB0" w:rsidRDefault="005E6CB0" w:rsidP="0032184D">
            <w:pPr>
              <w:rPr>
                <w:rFonts w:ascii="Calibri" w:hAnsi="Calibri" w:cs="Calibri"/>
                <w:color w:val="FF0000"/>
                <w:sz w:val="22"/>
                <w:szCs w:val="22"/>
              </w:rPr>
            </w:pPr>
            <w:r w:rsidRPr="005E6CB0">
              <w:rPr>
                <w:rFonts w:ascii="Calibri" w:hAnsi="Calibri" w:cs="Calibri"/>
                <w:color w:val="FF0000"/>
                <w:sz w:val="22"/>
                <w:szCs w:val="22"/>
              </w:rPr>
              <w:t>SYNC_STOP_L</w:t>
            </w:r>
          </w:p>
        </w:tc>
        <w:tc>
          <w:tcPr>
            <w:tcW w:w="540" w:type="dxa"/>
            <w:noWrap/>
            <w:vAlign w:val="center"/>
          </w:tcPr>
          <w:p w14:paraId="265879B5" w14:textId="6DEBAA03" w:rsidR="0032184D" w:rsidRPr="005E6CB0" w:rsidRDefault="0032184D" w:rsidP="0032184D">
            <w:pPr>
              <w:jc w:val="center"/>
              <w:rPr>
                <w:rFonts w:ascii="Calibri" w:hAnsi="Calibri" w:cs="Calibri"/>
                <w:color w:val="000000"/>
                <w:sz w:val="22"/>
                <w:szCs w:val="22"/>
              </w:rPr>
            </w:pPr>
            <w:r w:rsidRPr="005E6CB0">
              <w:rPr>
                <w:rFonts w:ascii="Calibri" w:hAnsi="Calibri" w:cs="Calibri"/>
                <w:color w:val="000000"/>
                <w:sz w:val="22"/>
                <w:szCs w:val="22"/>
              </w:rPr>
              <w:t>I/O</w:t>
            </w:r>
          </w:p>
        </w:tc>
        <w:tc>
          <w:tcPr>
            <w:tcW w:w="3240" w:type="dxa"/>
            <w:noWrap/>
            <w:vAlign w:val="center"/>
            <w:hideMark/>
          </w:tcPr>
          <w:p w14:paraId="2B41E1A2" w14:textId="0F9F862F" w:rsidR="0032184D" w:rsidRPr="00F62083" w:rsidRDefault="0032184D" w:rsidP="0032184D">
            <w:pPr>
              <w:rPr>
                <w:rFonts w:ascii="Calibri" w:hAnsi="Calibri" w:cs="Calibri"/>
                <w:color w:val="000000" w:themeColor="text1"/>
                <w:sz w:val="22"/>
                <w:szCs w:val="22"/>
                <w:highlight w:val="yellow"/>
              </w:rPr>
            </w:pPr>
          </w:p>
        </w:tc>
      </w:tr>
      <w:tr w:rsidR="0032184D" w:rsidRPr="00D07DC1" w14:paraId="2CAE1C62" w14:textId="210AB1F2" w:rsidTr="00F62083">
        <w:trPr>
          <w:trHeight w:val="288"/>
          <w:jc w:val="center"/>
        </w:trPr>
        <w:tc>
          <w:tcPr>
            <w:tcW w:w="600" w:type="dxa"/>
            <w:vAlign w:val="center"/>
          </w:tcPr>
          <w:p w14:paraId="26CA0708" w14:textId="3F29E723" w:rsidR="0032184D" w:rsidRDefault="0032184D" w:rsidP="0032184D">
            <w:pPr>
              <w:jc w:val="center"/>
              <w:rPr>
                <w:rFonts w:ascii="Calibri" w:hAnsi="Calibri" w:cs="Calibri"/>
                <w:color w:val="000000"/>
                <w:sz w:val="22"/>
                <w:szCs w:val="22"/>
              </w:rPr>
            </w:pPr>
            <w:r>
              <w:rPr>
                <w:rFonts w:ascii="Calibri" w:hAnsi="Calibri" w:cs="Calibri"/>
                <w:color w:val="000000"/>
                <w:sz w:val="22"/>
                <w:szCs w:val="22"/>
              </w:rPr>
              <w:t>B31</w:t>
            </w:r>
          </w:p>
        </w:tc>
        <w:tc>
          <w:tcPr>
            <w:tcW w:w="1825" w:type="dxa"/>
            <w:noWrap/>
            <w:vAlign w:val="center"/>
          </w:tcPr>
          <w:p w14:paraId="3D93717E" w14:textId="43B9E45A" w:rsidR="0032184D" w:rsidRPr="00064312" w:rsidRDefault="0032184D" w:rsidP="0032184D">
            <w:pPr>
              <w:rPr>
                <w:rFonts w:ascii="Calibri" w:hAnsi="Calibri" w:cs="Calibri"/>
                <w:color w:val="000000"/>
                <w:sz w:val="22"/>
                <w:szCs w:val="22"/>
              </w:rPr>
            </w:pPr>
            <w:r w:rsidRPr="00064312">
              <w:rPr>
                <w:rFonts w:ascii="Calibri" w:hAnsi="Calibri" w:cs="Calibri"/>
                <w:color w:val="000000"/>
                <w:sz w:val="22"/>
                <w:szCs w:val="22"/>
              </w:rPr>
              <w:t>GND</w:t>
            </w:r>
          </w:p>
        </w:tc>
        <w:tc>
          <w:tcPr>
            <w:tcW w:w="540" w:type="dxa"/>
            <w:noWrap/>
            <w:vAlign w:val="center"/>
          </w:tcPr>
          <w:p w14:paraId="5C75B607" w14:textId="258666D2" w:rsidR="0032184D" w:rsidRPr="00064312" w:rsidRDefault="0032184D" w:rsidP="0032184D">
            <w:pPr>
              <w:jc w:val="center"/>
              <w:rPr>
                <w:rFonts w:ascii="Calibri" w:hAnsi="Calibri" w:cs="Calibri"/>
                <w:color w:val="000000"/>
                <w:sz w:val="22"/>
                <w:szCs w:val="22"/>
              </w:rPr>
            </w:pPr>
            <w:r w:rsidRPr="00064312">
              <w:rPr>
                <w:rFonts w:ascii="Calibri" w:hAnsi="Calibri" w:cs="Calibri"/>
                <w:color w:val="000000"/>
                <w:sz w:val="22"/>
                <w:szCs w:val="22"/>
              </w:rPr>
              <w:t>O</w:t>
            </w:r>
          </w:p>
        </w:tc>
        <w:tc>
          <w:tcPr>
            <w:tcW w:w="3240" w:type="dxa"/>
            <w:noWrap/>
            <w:vAlign w:val="center"/>
          </w:tcPr>
          <w:p w14:paraId="2AD520C8" w14:textId="3C7B7D55" w:rsidR="0032184D" w:rsidRPr="00064312" w:rsidRDefault="0032184D" w:rsidP="0032184D">
            <w:pPr>
              <w:rPr>
                <w:rFonts w:ascii="Calibri" w:hAnsi="Calibri" w:cs="Calibri"/>
                <w:color w:val="000000" w:themeColor="text1"/>
                <w:sz w:val="22"/>
                <w:szCs w:val="22"/>
              </w:rPr>
            </w:pPr>
            <w:r w:rsidRPr="00064312">
              <w:rPr>
                <w:rFonts w:ascii="Calibri" w:hAnsi="Calibri" w:cs="Calibri"/>
                <w:color w:val="000000"/>
                <w:sz w:val="22"/>
                <w:szCs w:val="22"/>
              </w:rPr>
              <w:t>Ground</w:t>
            </w:r>
          </w:p>
        </w:tc>
      </w:tr>
      <w:tr w:rsidR="0032184D" w:rsidRPr="00D07DC1" w14:paraId="1CF8C94E" w14:textId="27EBE79F" w:rsidTr="00F62083">
        <w:trPr>
          <w:trHeight w:val="288"/>
          <w:jc w:val="center"/>
        </w:trPr>
        <w:tc>
          <w:tcPr>
            <w:tcW w:w="600" w:type="dxa"/>
            <w:vAlign w:val="center"/>
          </w:tcPr>
          <w:p w14:paraId="585DF732" w14:textId="56205B97" w:rsidR="0032184D" w:rsidRDefault="0032184D" w:rsidP="0032184D">
            <w:pPr>
              <w:jc w:val="center"/>
              <w:rPr>
                <w:rFonts w:ascii="Calibri" w:hAnsi="Calibri" w:cs="Calibri"/>
                <w:color w:val="000000"/>
                <w:sz w:val="22"/>
                <w:szCs w:val="22"/>
              </w:rPr>
            </w:pPr>
            <w:r>
              <w:rPr>
                <w:rFonts w:ascii="Calibri" w:hAnsi="Calibri" w:cs="Calibri"/>
                <w:color w:val="000000"/>
                <w:sz w:val="22"/>
                <w:szCs w:val="22"/>
              </w:rPr>
              <w:t>A32</w:t>
            </w:r>
          </w:p>
        </w:tc>
        <w:tc>
          <w:tcPr>
            <w:tcW w:w="1825" w:type="dxa"/>
            <w:noWrap/>
            <w:vAlign w:val="center"/>
          </w:tcPr>
          <w:p w14:paraId="2E839E5D" w14:textId="3674BDD1" w:rsidR="0032184D" w:rsidRPr="00D07DC1" w:rsidRDefault="0032184D" w:rsidP="0032184D">
            <w:pPr>
              <w:rPr>
                <w:rFonts w:ascii="Calibri" w:hAnsi="Calibri" w:cs="Calibri"/>
                <w:color w:val="000000"/>
                <w:sz w:val="22"/>
                <w:szCs w:val="22"/>
              </w:rPr>
            </w:pPr>
            <w:r>
              <w:rPr>
                <w:rFonts w:ascii="Calibri" w:hAnsi="Calibri" w:cs="Calibri"/>
                <w:color w:val="000000"/>
                <w:sz w:val="22"/>
                <w:szCs w:val="22"/>
              </w:rPr>
              <w:t>ISHARE</w:t>
            </w:r>
          </w:p>
        </w:tc>
        <w:tc>
          <w:tcPr>
            <w:tcW w:w="540" w:type="dxa"/>
            <w:noWrap/>
            <w:vAlign w:val="center"/>
            <w:hideMark/>
          </w:tcPr>
          <w:p w14:paraId="0A5F298F" w14:textId="23676C5E" w:rsidR="0032184D" w:rsidRPr="00A0496A" w:rsidRDefault="0032184D" w:rsidP="0032184D">
            <w:pPr>
              <w:jc w:val="center"/>
              <w:rPr>
                <w:rFonts w:ascii="Calibri" w:hAnsi="Calibri" w:cs="Calibri"/>
                <w:color w:val="000000"/>
                <w:sz w:val="22"/>
                <w:szCs w:val="22"/>
              </w:rPr>
            </w:pPr>
            <w:r w:rsidRPr="00A0496A">
              <w:rPr>
                <w:rFonts w:ascii="Calibri" w:hAnsi="Calibri" w:cs="Calibri"/>
                <w:color w:val="000000"/>
                <w:sz w:val="22"/>
                <w:szCs w:val="22"/>
              </w:rPr>
              <w:t>A</w:t>
            </w:r>
          </w:p>
        </w:tc>
        <w:tc>
          <w:tcPr>
            <w:tcW w:w="3240" w:type="dxa"/>
            <w:noWrap/>
            <w:vAlign w:val="center"/>
          </w:tcPr>
          <w:p w14:paraId="7FCA0945" w14:textId="3F595EC3" w:rsidR="0032184D" w:rsidRPr="00D07DC1" w:rsidRDefault="0032184D" w:rsidP="0032184D">
            <w:pPr>
              <w:rPr>
                <w:rFonts w:ascii="Calibri" w:hAnsi="Calibri" w:cs="Calibri"/>
                <w:color w:val="000000" w:themeColor="text1"/>
                <w:sz w:val="22"/>
                <w:szCs w:val="22"/>
              </w:rPr>
            </w:pPr>
            <w:r>
              <w:rPr>
                <w:rFonts w:ascii="Calibri" w:hAnsi="Calibri" w:cs="Calibri"/>
                <w:color w:val="000000" w:themeColor="text1"/>
                <w:sz w:val="22"/>
                <w:szCs w:val="22"/>
              </w:rPr>
              <w:t xml:space="preserve">PSU/BBU </w:t>
            </w:r>
            <w:r>
              <w:rPr>
                <w:rFonts w:ascii="Calibri" w:hAnsi="Calibri" w:cs="Calibri"/>
                <w:color w:val="000000"/>
                <w:sz w:val="22"/>
                <w:szCs w:val="22"/>
              </w:rPr>
              <w:t xml:space="preserve">Current Sharing </w:t>
            </w:r>
          </w:p>
        </w:tc>
      </w:tr>
      <w:tr w:rsidR="0032184D" w:rsidRPr="00D07DC1" w14:paraId="7D52026C" w14:textId="3E959AEB" w:rsidTr="00F62083">
        <w:trPr>
          <w:trHeight w:val="288"/>
          <w:jc w:val="center"/>
        </w:trPr>
        <w:tc>
          <w:tcPr>
            <w:tcW w:w="600" w:type="dxa"/>
            <w:vAlign w:val="center"/>
          </w:tcPr>
          <w:p w14:paraId="77FA3F02" w14:textId="3A35FF1B" w:rsidR="0032184D" w:rsidRPr="00D07DC1" w:rsidRDefault="0032184D" w:rsidP="0032184D">
            <w:pPr>
              <w:jc w:val="center"/>
              <w:rPr>
                <w:rFonts w:ascii="Calibri" w:hAnsi="Calibri" w:cs="Calibri"/>
                <w:color w:val="000000"/>
                <w:sz w:val="22"/>
                <w:szCs w:val="22"/>
              </w:rPr>
            </w:pPr>
            <w:r>
              <w:rPr>
                <w:rFonts w:ascii="Calibri" w:hAnsi="Calibri" w:cs="Calibri"/>
                <w:color w:val="000000"/>
                <w:sz w:val="22"/>
                <w:szCs w:val="22"/>
              </w:rPr>
              <w:t>B32</w:t>
            </w:r>
          </w:p>
        </w:tc>
        <w:tc>
          <w:tcPr>
            <w:tcW w:w="1825" w:type="dxa"/>
            <w:noWrap/>
            <w:vAlign w:val="center"/>
          </w:tcPr>
          <w:p w14:paraId="0F4F6B70" w14:textId="250F9C53" w:rsidR="0032184D" w:rsidRPr="00D07DC1" w:rsidRDefault="0032184D" w:rsidP="0032184D">
            <w:pPr>
              <w:rPr>
                <w:rFonts w:ascii="Calibri" w:hAnsi="Calibri" w:cs="Calibri"/>
                <w:color w:val="000000"/>
                <w:sz w:val="22"/>
                <w:szCs w:val="22"/>
              </w:rPr>
            </w:pPr>
            <w:r>
              <w:rPr>
                <w:rFonts w:ascii="Calibri" w:hAnsi="Calibri" w:cs="Calibri"/>
                <w:color w:val="000000"/>
                <w:sz w:val="22"/>
                <w:szCs w:val="22"/>
              </w:rPr>
              <w:t>SYNC_START</w:t>
            </w:r>
            <w:r w:rsidR="00190C23">
              <w:rPr>
                <w:rFonts w:ascii="Calibri" w:hAnsi="Calibri" w:cs="Calibri"/>
                <w:color w:val="000000"/>
                <w:sz w:val="22"/>
                <w:szCs w:val="22"/>
              </w:rPr>
              <w:t>_L</w:t>
            </w:r>
          </w:p>
        </w:tc>
        <w:tc>
          <w:tcPr>
            <w:tcW w:w="540" w:type="dxa"/>
            <w:noWrap/>
            <w:vAlign w:val="center"/>
            <w:hideMark/>
          </w:tcPr>
          <w:p w14:paraId="74D960B4" w14:textId="1DF716D9" w:rsidR="0032184D" w:rsidRPr="00A0496A" w:rsidRDefault="0032184D" w:rsidP="0032184D">
            <w:pPr>
              <w:jc w:val="center"/>
              <w:rPr>
                <w:rFonts w:ascii="Calibri" w:hAnsi="Calibri" w:cs="Calibri"/>
                <w:color w:val="000000"/>
                <w:sz w:val="22"/>
                <w:szCs w:val="22"/>
              </w:rPr>
            </w:pPr>
            <w:r w:rsidRPr="00A0496A">
              <w:rPr>
                <w:rFonts w:ascii="Calibri" w:hAnsi="Calibri" w:cs="Calibri"/>
                <w:color w:val="000000"/>
                <w:sz w:val="22"/>
                <w:szCs w:val="22"/>
              </w:rPr>
              <w:t>I/O</w:t>
            </w:r>
          </w:p>
        </w:tc>
        <w:tc>
          <w:tcPr>
            <w:tcW w:w="3240" w:type="dxa"/>
            <w:noWrap/>
            <w:vAlign w:val="center"/>
          </w:tcPr>
          <w:p w14:paraId="525FE25C" w14:textId="629547F6" w:rsidR="0032184D" w:rsidRPr="00D07DC1" w:rsidRDefault="0032184D" w:rsidP="0032184D">
            <w:pPr>
              <w:rPr>
                <w:rFonts w:ascii="Calibri" w:hAnsi="Calibri" w:cs="Calibri"/>
                <w:color w:val="000000" w:themeColor="text1"/>
                <w:sz w:val="22"/>
                <w:szCs w:val="22"/>
              </w:rPr>
            </w:pPr>
            <w:r>
              <w:rPr>
                <w:rFonts w:ascii="Calibri" w:hAnsi="Calibri" w:cs="Calibri"/>
                <w:color w:val="000000" w:themeColor="text1"/>
                <w:sz w:val="22"/>
                <w:szCs w:val="22"/>
              </w:rPr>
              <w:t xml:space="preserve">PSU/BBU </w:t>
            </w:r>
            <w:r>
              <w:rPr>
                <w:rFonts w:ascii="Calibri" w:hAnsi="Calibri" w:cs="Calibri"/>
                <w:color w:val="000000"/>
                <w:sz w:val="22"/>
                <w:szCs w:val="22"/>
              </w:rPr>
              <w:t>Sync Start</w:t>
            </w:r>
          </w:p>
        </w:tc>
      </w:tr>
      <w:tr w:rsidR="0032184D" w:rsidRPr="00D07DC1" w14:paraId="25694715" w14:textId="19AF0680" w:rsidTr="00F62083">
        <w:trPr>
          <w:trHeight w:val="288"/>
          <w:jc w:val="center"/>
        </w:trPr>
        <w:tc>
          <w:tcPr>
            <w:tcW w:w="600" w:type="dxa"/>
            <w:vAlign w:val="center"/>
          </w:tcPr>
          <w:p w14:paraId="1B679EC1" w14:textId="49083A9E" w:rsidR="0032184D" w:rsidRPr="00D07DC1" w:rsidRDefault="0032184D" w:rsidP="0032184D">
            <w:pPr>
              <w:jc w:val="center"/>
              <w:rPr>
                <w:rFonts w:ascii="Calibri" w:hAnsi="Calibri" w:cs="Calibri"/>
                <w:color w:val="000000"/>
                <w:sz w:val="22"/>
                <w:szCs w:val="22"/>
              </w:rPr>
            </w:pPr>
            <w:r>
              <w:rPr>
                <w:rFonts w:ascii="Calibri" w:hAnsi="Calibri" w:cs="Calibri"/>
                <w:color w:val="000000"/>
                <w:sz w:val="22"/>
                <w:szCs w:val="22"/>
              </w:rPr>
              <w:t>A33</w:t>
            </w:r>
          </w:p>
        </w:tc>
        <w:tc>
          <w:tcPr>
            <w:tcW w:w="1825" w:type="dxa"/>
            <w:noWrap/>
            <w:vAlign w:val="center"/>
          </w:tcPr>
          <w:p w14:paraId="4E33E34B" w14:textId="037884F8" w:rsidR="0032184D" w:rsidRPr="00064312" w:rsidRDefault="0032184D" w:rsidP="0032184D">
            <w:pPr>
              <w:rPr>
                <w:rFonts w:ascii="Calibri" w:hAnsi="Calibri" w:cs="Calibri"/>
                <w:color w:val="000000"/>
                <w:sz w:val="22"/>
                <w:szCs w:val="22"/>
              </w:rPr>
            </w:pPr>
            <w:r w:rsidRPr="00064312">
              <w:rPr>
                <w:rFonts w:ascii="Calibri" w:hAnsi="Calibri" w:cs="Calibri"/>
                <w:color w:val="000000"/>
                <w:sz w:val="22"/>
                <w:szCs w:val="22"/>
              </w:rPr>
              <w:t>VOUT_SEL</w:t>
            </w:r>
          </w:p>
        </w:tc>
        <w:tc>
          <w:tcPr>
            <w:tcW w:w="540" w:type="dxa"/>
            <w:noWrap/>
            <w:vAlign w:val="center"/>
            <w:hideMark/>
          </w:tcPr>
          <w:p w14:paraId="37A38A0A" w14:textId="0F86BDB8" w:rsidR="0032184D" w:rsidRPr="00A0496A" w:rsidRDefault="0032184D" w:rsidP="0032184D">
            <w:pPr>
              <w:jc w:val="center"/>
              <w:rPr>
                <w:rFonts w:ascii="Calibri" w:hAnsi="Calibri" w:cs="Calibri"/>
                <w:color w:val="000000"/>
                <w:sz w:val="22"/>
                <w:szCs w:val="22"/>
              </w:rPr>
            </w:pPr>
            <w:r w:rsidRPr="00A0496A">
              <w:rPr>
                <w:rFonts w:ascii="Calibri" w:hAnsi="Calibri" w:cs="Calibri"/>
                <w:color w:val="000000"/>
                <w:sz w:val="22"/>
                <w:szCs w:val="22"/>
              </w:rPr>
              <w:t>O</w:t>
            </w:r>
          </w:p>
        </w:tc>
        <w:tc>
          <w:tcPr>
            <w:tcW w:w="3240" w:type="dxa"/>
            <w:noWrap/>
            <w:vAlign w:val="center"/>
          </w:tcPr>
          <w:p w14:paraId="17F37AA7" w14:textId="5799305D" w:rsidR="0032184D" w:rsidRPr="00D07DC1" w:rsidRDefault="0032184D" w:rsidP="0032184D">
            <w:pPr>
              <w:rPr>
                <w:rFonts w:ascii="Calibri" w:hAnsi="Calibri" w:cs="Calibri"/>
                <w:color w:val="000000" w:themeColor="text1"/>
                <w:sz w:val="22"/>
                <w:szCs w:val="22"/>
              </w:rPr>
            </w:pPr>
            <w:r>
              <w:rPr>
                <w:rFonts w:ascii="Calibri" w:hAnsi="Calibri" w:cs="Calibri"/>
                <w:color w:val="000000" w:themeColor="text1"/>
                <w:sz w:val="22"/>
                <w:szCs w:val="22"/>
              </w:rPr>
              <w:t xml:space="preserve">PSU/BBU </w:t>
            </w:r>
            <w:proofErr w:type="spellStart"/>
            <w:r>
              <w:rPr>
                <w:rFonts w:ascii="Calibri" w:hAnsi="Calibri" w:cs="Calibri"/>
                <w:color w:val="000000"/>
                <w:sz w:val="22"/>
                <w:szCs w:val="22"/>
              </w:rPr>
              <w:t>Vout</w:t>
            </w:r>
            <w:proofErr w:type="spellEnd"/>
            <w:r>
              <w:rPr>
                <w:rFonts w:ascii="Calibri" w:hAnsi="Calibri" w:cs="Calibri"/>
                <w:color w:val="000000"/>
                <w:sz w:val="22"/>
                <w:szCs w:val="22"/>
              </w:rPr>
              <w:t xml:space="preserve"> Select</w:t>
            </w:r>
          </w:p>
        </w:tc>
      </w:tr>
      <w:tr w:rsidR="0032184D" w:rsidRPr="00D07DC1" w14:paraId="6518E5EA" w14:textId="0DDB71ED" w:rsidTr="00F62083">
        <w:trPr>
          <w:trHeight w:val="288"/>
          <w:jc w:val="center"/>
        </w:trPr>
        <w:tc>
          <w:tcPr>
            <w:tcW w:w="600" w:type="dxa"/>
            <w:vAlign w:val="center"/>
          </w:tcPr>
          <w:p w14:paraId="4611CD7C" w14:textId="59EA9A88" w:rsidR="0032184D" w:rsidRPr="00D07DC1" w:rsidRDefault="0032184D" w:rsidP="0032184D">
            <w:pPr>
              <w:jc w:val="center"/>
              <w:rPr>
                <w:rFonts w:ascii="Calibri" w:hAnsi="Calibri" w:cs="Calibri"/>
                <w:color w:val="000000"/>
                <w:sz w:val="22"/>
                <w:szCs w:val="22"/>
              </w:rPr>
            </w:pPr>
            <w:r>
              <w:rPr>
                <w:rFonts w:ascii="Calibri" w:hAnsi="Calibri" w:cs="Calibri"/>
                <w:color w:val="000000"/>
                <w:sz w:val="22"/>
                <w:szCs w:val="22"/>
              </w:rPr>
              <w:t>B33</w:t>
            </w:r>
          </w:p>
        </w:tc>
        <w:tc>
          <w:tcPr>
            <w:tcW w:w="1825" w:type="dxa"/>
            <w:noWrap/>
            <w:vAlign w:val="center"/>
          </w:tcPr>
          <w:p w14:paraId="52D8BAE2" w14:textId="708FC42A" w:rsidR="0032184D" w:rsidRPr="00064312" w:rsidRDefault="0032184D" w:rsidP="0032184D">
            <w:pPr>
              <w:rPr>
                <w:rFonts w:ascii="Calibri" w:hAnsi="Calibri" w:cs="Calibri"/>
                <w:color w:val="000000"/>
                <w:sz w:val="22"/>
                <w:szCs w:val="22"/>
              </w:rPr>
            </w:pPr>
            <w:r w:rsidRPr="00064312">
              <w:rPr>
                <w:rFonts w:ascii="Calibri" w:hAnsi="Calibri" w:cs="Calibri"/>
                <w:color w:val="000000"/>
                <w:sz w:val="22"/>
                <w:szCs w:val="22"/>
              </w:rPr>
              <w:t>P3V3_shelf</w:t>
            </w:r>
          </w:p>
        </w:tc>
        <w:tc>
          <w:tcPr>
            <w:tcW w:w="540" w:type="dxa"/>
            <w:noWrap/>
            <w:vAlign w:val="center"/>
            <w:hideMark/>
          </w:tcPr>
          <w:p w14:paraId="5F864A2A" w14:textId="7EEDAB12" w:rsidR="0032184D" w:rsidRPr="00A0496A" w:rsidRDefault="0032184D" w:rsidP="0032184D">
            <w:pPr>
              <w:jc w:val="center"/>
              <w:rPr>
                <w:rFonts w:ascii="Calibri" w:hAnsi="Calibri" w:cs="Calibri"/>
                <w:color w:val="000000"/>
                <w:sz w:val="22"/>
                <w:szCs w:val="22"/>
              </w:rPr>
            </w:pPr>
            <w:r w:rsidRPr="00A0496A">
              <w:rPr>
                <w:rFonts w:ascii="Calibri" w:hAnsi="Calibri" w:cs="Calibri"/>
                <w:color w:val="000000"/>
                <w:sz w:val="22"/>
                <w:szCs w:val="22"/>
              </w:rPr>
              <w:t>O</w:t>
            </w:r>
          </w:p>
        </w:tc>
        <w:tc>
          <w:tcPr>
            <w:tcW w:w="3240" w:type="dxa"/>
            <w:noWrap/>
            <w:vAlign w:val="center"/>
            <w:hideMark/>
          </w:tcPr>
          <w:p w14:paraId="3DD813D6" w14:textId="1CE28702" w:rsidR="0032184D" w:rsidRPr="00D07DC1" w:rsidRDefault="0032184D" w:rsidP="0032184D">
            <w:pPr>
              <w:rPr>
                <w:rFonts w:ascii="Calibri" w:hAnsi="Calibri" w:cs="Calibri"/>
                <w:color w:val="000000" w:themeColor="text1"/>
                <w:sz w:val="22"/>
                <w:szCs w:val="22"/>
              </w:rPr>
            </w:pPr>
            <w:r>
              <w:rPr>
                <w:rFonts w:ascii="Calibri" w:hAnsi="Calibri" w:cs="Calibri"/>
                <w:color w:val="000000"/>
                <w:sz w:val="22"/>
                <w:szCs w:val="22"/>
              </w:rPr>
              <w:t>3.3V for shelf I2C</w:t>
            </w:r>
          </w:p>
        </w:tc>
      </w:tr>
      <w:tr w:rsidR="0032184D" w:rsidRPr="00D07DC1" w14:paraId="7CC24E61" w14:textId="56C30A7D" w:rsidTr="00F62083">
        <w:trPr>
          <w:trHeight w:val="288"/>
          <w:jc w:val="center"/>
        </w:trPr>
        <w:tc>
          <w:tcPr>
            <w:tcW w:w="600" w:type="dxa"/>
            <w:vAlign w:val="center"/>
          </w:tcPr>
          <w:p w14:paraId="30262E80" w14:textId="59D01C94" w:rsidR="0032184D" w:rsidRPr="00D07DC1" w:rsidRDefault="0032184D" w:rsidP="0032184D">
            <w:pPr>
              <w:jc w:val="center"/>
              <w:rPr>
                <w:rFonts w:ascii="Calibri" w:hAnsi="Calibri" w:cs="Calibri"/>
                <w:color w:val="000000"/>
                <w:sz w:val="22"/>
                <w:szCs w:val="22"/>
              </w:rPr>
            </w:pPr>
            <w:r>
              <w:rPr>
                <w:rFonts w:ascii="Calibri" w:hAnsi="Calibri" w:cs="Calibri"/>
                <w:color w:val="000000"/>
                <w:sz w:val="22"/>
                <w:szCs w:val="22"/>
              </w:rPr>
              <w:t>A34</w:t>
            </w:r>
          </w:p>
        </w:tc>
        <w:tc>
          <w:tcPr>
            <w:tcW w:w="1825" w:type="dxa"/>
            <w:noWrap/>
            <w:vAlign w:val="center"/>
          </w:tcPr>
          <w:p w14:paraId="07392990" w14:textId="6751D4B7" w:rsidR="0032184D" w:rsidRPr="00064312" w:rsidRDefault="0032184D" w:rsidP="0032184D">
            <w:pPr>
              <w:rPr>
                <w:rFonts w:ascii="Calibri" w:hAnsi="Calibri" w:cs="Calibri"/>
                <w:color w:val="000000"/>
                <w:sz w:val="22"/>
                <w:szCs w:val="22"/>
              </w:rPr>
            </w:pPr>
            <w:r w:rsidRPr="00064312">
              <w:rPr>
                <w:rFonts w:ascii="Calibri" w:hAnsi="Calibri" w:cs="Calibri"/>
                <w:color w:val="000000"/>
                <w:sz w:val="22"/>
                <w:szCs w:val="22"/>
              </w:rPr>
              <w:t>GND</w:t>
            </w:r>
          </w:p>
        </w:tc>
        <w:tc>
          <w:tcPr>
            <w:tcW w:w="540" w:type="dxa"/>
            <w:noWrap/>
            <w:hideMark/>
          </w:tcPr>
          <w:p w14:paraId="36FC2DD7" w14:textId="42DBFC86" w:rsidR="0032184D" w:rsidRPr="00A0496A" w:rsidRDefault="0032184D" w:rsidP="0032184D">
            <w:pPr>
              <w:jc w:val="center"/>
              <w:rPr>
                <w:rFonts w:ascii="Calibri" w:hAnsi="Calibri" w:cs="Calibri"/>
                <w:color w:val="000000"/>
                <w:sz w:val="22"/>
                <w:szCs w:val="22"/>
              </w:rPr>
            </w:pPr>
            <w:r w:rsidRPr="00A0496A">
              <w:rPr>
                <w:rFonts w:ascii="Calibri" w:hAnsi="Calibri" w:cs="Calibri"/>
                <w:color w:val="000000"/>
                <w:sz w:val="22"/>
                <w:szCs w:val="22"/>
              </w:rPr>
              <w:t>O</w:t>
            </w:r>
          </w:p>
        </w:tc>
        <w:tc>
          <w:tcPr>
            <w:tcW w:w="3240" w:type="dxa"/>
            <w:noWrap/>
            <w:vAlign w:val="center"/>
          </w:tcPr>
          <w:p w14:paraId="03775140" w14:textId="2493BB82" w:rsidR="0032184D" w:rsidRPr="00D07DC1" w:rsidRDefault="0032184D" w:rsidP="0032184D">
            <w:pPr>
              <w:rPr>
                <w:rFonts w:ascii="Calibri" w:hAnsi="Calibri" w:cs="Calibri"/>
                <w:color w:val="000000" w:themeColor="text1"/>
                <w:sz w:val="22"/>
                <w:szCs w:val="22"/>
              </w:rPr>
            </w:pPr>
            <w:r>
              <w:rPr>
                <w:rFonts w:ascii="Calibri" w:hAnsi="Calibri" w:cs="Calibri"/>
                <w:color w:val="000000"/>
                <w:sz w:val="22"/>
                <w:szCs w:val="22"/>
              </w:rPr>
              <w:t>Ground</w:t>
            </w:r>
          </w:p>
        </w:tc>
      </w:tr>
      <w:tr w:rsidR="0032184D" w:rsidRPr="00D07DC1" w14:paraId="290840D6" w14:textId="3846AE87" w:rsidTr="00F62083">
        <w:trPr>
          <w:trHeight w:val="288"/>
          <w:jc w:val="center"/>
        </w:trPr>
        <w:tc>
          <w:tcPr>
            <w:tcW w:w="600" w:type="dxa"/>
            <w:vAlign w:val="center"/>
          </w:tcPr>
          <w:p w14:paraId="144718A6" w14:textId="09C6B787" w:rsidR="0032184D" w:rsidRPr="00F62083" w:rsidRDefault="0032184D" w:rsidP="0032184D">
            <w:pPr>
              <w:jc w:val="center"/>
              <w:rPr>
                <w:rFonts w:ascii="Calibri" w:hAnsi="Calibri" w:cs="Calibri"/>
                <w:color w:val="000000"/>
                <w:sz w:val="22"/>
                <w:szCs w:val="22"/>
                <w:highlight w:val="yellow"/>
              </w:rPr>
            </w:pPr>
            <w:r w:rsidRPr="00F62083">
              <w:rPr>
                <w:rFonts w:ascii="Calibri" w:hAnsi="Calibri" w:cs="Calibri"/>
                <w:color w:val="000000"/>
                <w:sz w:val="22"/>
                <w:szCs w:val="22"/>
                <w:highlight w:val="yellow"/>
              </w:rPr>
              <w:t>B34</w:t>
            </w:r>
          </w:p>
        </w:tc>
        <w:tc>
          <w:tcPr>
            <w:tcW w:w="1825" w:type="dxa"/>
            <w:noWrap/>
            <w:vAlign w:val="center"/>
          </w:tcPr>
          <w:p w14:paraId="4545ECC7" w14:textId="79576391" w:rsidR="0032184D" w:rsidRPr="00F62083" w:rsidRDefault="0032184D" w:rsidP="0032184D">
            <w:pPr>
              <w:rPr>
                <w:rFonts w:ascii="Calibri" w:hAnsi="Calibri" w:cs="Calibri"/>
                <w:color w:val="000000"/>
                <w:sz w:val="22"/>
                <w:szCs w:val="22"/>
                <w:highlight w:val="yellow"/>
              </w:rPr>
            </w:pPr>
            <w:r w:rsidRPr="00F62083">
              <w:rPr>
                <w:rFonts w:ascii="Calibri" w:hAnsi="Calibri" w:cs="Calibri"/>
                <w:color w:val="000000"/>
                <w:sz w:val="22"/>
                <w:szCs w:val="22"/>
                <w:highlight w:val="yellow"/>
              </w:rPr>
              <w:t>ADC0</w:t>
            </w:r>
          </w:p>
        </w:tc>
        <w:tc>
          <w:tcPr>
            <w:tcW w:w="540" w:type="dxa"/>
            <w:noWrap/>
            <w:vAlign w:val="center"/>
            <w:hideMark/>
          </w:tcPr>
          <w:p w14:paraId="26996CC8" w14:textId="0BF541C6" w:rsidR="0032184D" w:rsidRPr="00F62083" w:rsidRDefault="0032184D" w:rsidP="0032184D">
            <w:pPr>
              <w:jc w:val="center"/>
              <w:rPr>
                <w:rFonts w:ascii="Calibri" w:hAnsi="Calibri" w:cs="Calibri"/>
                <w:color w:val="000000"/>
                <w:sz w:val="22"/>
                <w:szCs w:val="22"/>
                <w:highlight w:val="yellow"/>
              </w:rPr>
            </w:pPr>
            <w:r w:rsidRPr="00F62083">
              <w:rPr>
                <w:rFonts w:ascii="Calibri" w:hAnsi="Calibri" w:cs="Calibri"/>
                <w:color w:val="000000"/>
                <w:sz w:val="22"/>
                <w:szCs w:val="22"/>
                <w:highlight w:val="yellow"/>
              </w:rPr>
              <w:t>A</w:t>
            </w:r>
          </w:p>
        </w:tc>
        <w:tc>
          <w:tcPr>
            <w:tcW w:w="3240" w:type="dxa"/>
            <w:noWrap/>
            <w:vAlign w:val="center"/>
            <w:hideMark/>
          </w:tcPr>
          <w:p w14:paraId="66EEEA01" w14:textId="22229AA7" w:rsidR="0032184D" w:rsidRPr="00F62083" w:rsidRDefault="0032184D" w:rsidP="0032184D">
            <w:pPr>
              <w:rPr>
                <w:rFonts w:ascii="Calibri" w:hAnsi="Calibri" w:cs="Calibri"/>
                <w:color w:val="000000" w:themeColor="text1"/>
                <w:sz w:val="22"/>
                <w:szCs w:val="22"/>
                <w:highlight w:val="yellow"/>
              </w:rPr>
            </w:pPr>
          </w:p>
        </w:tc>
      </w:tr>
      <w:tr w:rsidR="0032184D" w:rsidRPr="00D07DC1" w14:paraId="69F54802" w14:textId="0DF49F3A" w:rsidTr="00F62083">
        <w:trPr>
          <w:trHeight w:val="288"/>
          <w:jc w:val="center"/>
        </w:trPr>
        <w:tc>
          <w:tcPr>
            <w:tcW w:w="600" w:type="dxa"/>
            <w:vAlign w:val="center"/>
          </w:tcPr>
          <w:p w14:paraId="13D47E9F" w14:textId="57313CE9" w:rsidR="0032184D" w:rsidRPr="00F62083" w:rsidRDefault="0032184D" w:rsidP="0032184D">
            <w:pPr>
              <w:jc w:val="center"/>
              <w:rPr>
                <w:rFonts w:ascii="Calibri" w:hAnsi="Calibri" w:cs="Calibri"/>
                <w:color w:val="000000"/>
                <w:sz w:val="22"/>
                <w:szCs w:val="22"/>
                <w:highlight w:val="yellow"/>
              </w:rPr>
            </w:pPr>
            <w:r w:rsidRPr="00F62083">
              <w:rPr>
                <w:rFonts w:ascii="Calibri" w:hAnsi="Calibri" w:cs="Calibri"/>
                <w:color w:val="000000"/>
                <w:sz w:val="22"/>
                <w:szCs w:val="22"/>
                <w:highlight w:val="yellow"/>
              </w:rPr>
              <w:t>A35</w:t>
            </w:r>
          </w:p>
        </w:tc>
        <w:tc>
          <w:tcPr>
            <w:tcW w:w="1825" w:type="dxa"/>
            <w:noWrap/>
            <w:vAlign w:val="center"/>
            <w:hideMark/>
          </w:tcPr>
          <w:p w14:paraId="3CAC297C" w14:textId="48FA6902" w:rsidR="0032184D" w:rsidRPr="00F62083" w:rsidRDefault="0032184D" w:rsidP="0032184D">
            <w:pPr>
              <w:rPr>
                <w:rFonts w:ascii="Calibri" w:hAnsi="Calibri" w:cs="Calibri"/>
                <w:color w:val="000000"/>
                <w:sz w:val="22"/>
                <w:szCs w:val="22"/>
                <w:highlight w:val="yellow"/>
              </w:rPr>
            </w:pPr>
            <w:r w:rsidRPr="00F62083">
              <w:rPr>
                <w:rFonts w:ascii="Calibri" w:hAnsi="Calibri" w:cs="Calibri"/>
                <w:color w:val="000000"/>
                <w:sz w:val="22"/>
                <w:szCs w:val="22"/>
                <w:highlight w:val="yellow"/>
              </w:rPr>
              <w:t>ADC1</w:t>
            </w:r>
          </w:p>
        </w:tc>
        <w:tc>
          <w:tcPr>
            <w:tcW w:w="540" w:type="dxa"/>
            <w:noWrap/>
            <w:vAlign w:val="center"/>
          </w:tcPr>
          <w:p w14:paraId="33C0486C" w14:textId="7FF74052" w:rsidR="0032184D" w:rsidRPr="00F62083" w:rsidRDefault="0032184D" w:rsidP="0032184D">
            <w:pPr>
              <w:jc w:val="center"/>
              <w:rPr>
                <w:rFonts w:ascii="Calibri" w:hAnsi="Calibri" w:cs="Calibri"/>
                <w:color w:val="000000"/>
                <w:sz w:val="22"/>
                <w:szCs w:val="22"/>
                <w:highlight w:val="yellow"/>
              </w:rPr>
            </w:pPr>
            <w:r w:rsidRPr="00F62083">
              <w:rPr>
                <w:rFonts w:ascii="Calibri" w:hAnsi="Calibri" w:cs="Calibri"/>
                <w:color w:val="000000"/>
                <w:sz w:val="22"/>
                <w:szCs w:val="22"/>
                <w:highlight w:val="yellow"/>
              </w:rPr>
              <w:t>A</w:t>
            </w:r>
          </w:p>
        </w:tc>
        <w:tc>
          <w:tcPr>
            <w:tcW w:w="3240" w:type="dxa"/>
            <w:noWrap/>
            <w:vAlign w:val="center"/>
          </w:tcPr>
          <w:p w14:paraId="72A730EC" w14:textId="6334E312" w:rsidR="0032184D" w:rsidRPr="00F62083" w:rsidRDefault="0032184D" w:rsidP="0032184D">
            <w:pPr>
              <w:rPr>
                <w:rFonts w:ascii="Calibri" w:hAnsi="Calibri" w:cs="Calibri"/>
                <w:color w:val="000000" w:themeColor="text1"/>
                <w:sz w:val="22"/>
                <w:szCs w:val="22"/>
                <w:highlight w:val="yellow"/>
              </w:rPr>
            </w:pPr>
          </w:p>
        </w:tc>
      </w:tr>
      <w:tr w:rsidR="0032184D" w:rsidRPr="00D07DC1" w14:paraId="5B9F2F6A" w14:textId="4F1EACED" w:rsidTr="00F62083">
        <w:trPr>
          <w:trHeight w:val="288"/>
          <w:jc w:val="center"/>
        </w:trPr>
        <w:tc>
          <w:tcPr>
            <w:tcW w:w="600" w:type="dxa"/>
            <w:vAlign w:val="center"/>
          </w:tcPr>
          <w:p w14:paraId="6CA9C42C" w14:textId="398AF747" w:rsidR="0032184D" w:rsidRPr="00F62083" w:rsidRDefault="0032184D" w:rsidP="0032184D">
            <w:pPr>
              <w:jc w:val="center"/>
              <w:rPr>
                <w:rFonts w:ascii="Calibri" w:hAnsi="Calibri" w:cs="Calibri"/>
                <w:color w:val="000000"/>
                <w:sz w:val="22"/>
                <w:szCs w:val="22"/>
                <w:highlight w:val="yellow"/>
              </w:rPr>
            </w:pPr>
            <w:r w:rsidRPr="00F62083">
              <w:rPr>
                <w:rFonts w:ascii="Calibri" w:hAnsi="Calibri" w:cs="Calibri"/>
                <w:color w:val="000000"/>
                <w:sz w:val="22"/>
                <w:szCs w:val="22"/>
                <w:highlight w:val="yellow"/>
              </w:rPr>
              <w:t>B35</w:t>
            </w:r>
          </w:p>
        </w:tc>
        <w:tc>
          <w:tcPr>
            <w:tcW w:w="1825" w:type="dxa"/>
            <w:noWrap/>
            <w:vAlign w:val="center"/>
            <w:hideMark/>
          </w:tcPr>
          <w:p w14:paraId="01D86892" w14:textId="2C970116" w:rsidR="0032184D" w:rsidRPr="00F62083" w:rsidRDefault="0032184D" w:rsidP="0032184D">
            <w:pPr>
              <w:rPr>
                <w:rFonts w:ascii="Calibri" w:hAnsi="Calibri" w:cs="Calibri"/>
                <w:color w:val="000000"/>
                <w:sz w:val="22"/>
                <w:szCs w:val="22"/>
                <w:highlight w:val="yellow"/>
              </w:rPr>
            </w:pPr>
            <w:r w:rsidRPr="00F62083">
              <w:rPr>
                <w:rFonts w:ascii="Calibri" w:hAnsi="Calibri" w:cs="Calibri"/>
                <w:color w:val="000000"/>
                <w:sz w:val="22"/>
                <w:szCs w:val="22"/>
                <w:highlight w:val="yellow"/>
              </w:rPr>
              <w:t>ADC2</w:t>
            </w:r>
          </w:p>
        </w:tc>
        <w:tc>
          <w:tcPr>
            <w:tcW w:w="540" w:type="dxa"/>
            <w:noWrap/>
            <w:vAlign w:val="center"/>
          </w:tcPr>
          <w:p w14:paraId="66305578" w14:textId="28E7A182" w:rsidR="0032184D" w:rsidRPr="00F62083" w:rsidRDefault="0032184D" w:rsidP="0032184D">
            <w:pPr>
              <w:jc w:val="center"/>
              <w:rPr>
                <w:rFonts w:ascii="Calibri" w:hAnsi="Calibri" w:cs="Calibri"/>
                <w:color w:val="000000"/>
                <w:sz w:val="22"/>
                <w:szCs w:val="22"/>
                <w:highlight w:val="yellow"/>
              </w:rPr>
            </w:pPr>
            <w:r w:rsidRPr="00F62083">
              <w:rPr>
                <w:rFonts w:ascii="Calibri" w:hAnsi="Calibri" w:cs="Calibri"/>
                <w:color w:val="000000"/>
                <w:sz w:val="22"/>
                <w:szCs w:val="22"/>
                <w:highlight w:val="yellow"/>
              </w:rPr>
              <w:t>A</w:t>
            </w:r>
          </w:p>
        </w:tc>
        <w:tc>
          <w:tcPr>
            <w:tcW w:w="3240" w:type="dxa"/>
            <w:noWrap/>
            <w:vAlign w:val="center"/>
          </w:tcPr>
          <w:p w14:paraId="674BD1C8" w14:textId="7EF81881" w:rsidR="0032184D" w:rsidRPr="00F62083" w:rsidRDefault="0032184D" w:rsidP="0032184D">
            <w:pPr>
              <w:rPr>
                <w:rFonts w:ascii="Calibri" w:hAnsi="Calibri" w:cs="Calibri"/>
                <w:color w:val="000000"/>
                <w:sz w:val="22"/>
                <w:szCs w:val="22"/>
                <w:highlight w:val="yellow"/>
              </w:rPr>
            </w:pPr>
          </w:p>
        </w:tc>
      </w:tr>
      <w:tr w:rsidR="0032184D" w:rsidRPr="00D07DC1" w14:paraId="4E2E61F0" w14:textId="42AA11F6" w:rsidTr="00F62083">
        <w:trPr>
          <w:trHeight w:val="288"/>
          <w:jc w:val="center"/>
        </w:trPr>
        <w:tc>
          <w:tcPr>
            <w:tcW w:w="600" w:type="dxa"/>
            <w:vAlign w:val="center"/>
          </w:tcPr>
          <w:p w14:paraId="24AB805E" w14:textId="19C5D4AF" w:rsidR="0032184D" w:rsidRPr="00F62083" w:rsidRDefault="0032184D" w:rsidP="0032184D">
            <w:pPr>
              <w:jc w:val="center"/>
              <w:rPr>
                <w:rFonts w:ascii="Calibri" w:hAnsi="Calibri" w:cs="Calibri"/>
                <w:color w:val="000000"/>
                <w:sz w:val="22"/>
                <w:szCs w:val="22"/>
                <w:highlight w:val="yellow"/>
              </w:rPr>
            </w:pPr>
            <w:r w:rsidRPr="00F62083">
              <w:rPr>
                <w:rFonts w:ascii="Calibri" w:hAnsi="Calibri" w:cs="Calibri"/>
                <w:color w:val="000000"/>
                <w:sz w:val="22"/>
                <w:szCs w:val="22"/>
                <w:highlight w:val="yellow"/>
              </w:rPr>
              <w:t>A36</w:t>
            </w:r>
          </w:p>
        </w:tc>
        <w:tc>
          <w:tcPr>
            <w:tcW w:w="1825" w:type="dxa"/>
            <w:noWrap/>
            <w:vAlign w:val="center"/>
            <w:hideMark/>
          </w:tcPr>
          <w:p w14:paraId="04EADA37" w14:textId="008D229D" w:rsidR="0032184D" w:rsidRPr="00F62083" w:rsidRDefault="0032184D" w:rsidP="0032184D">
            <w:pPr>
              <w:rPr>
                <w:rFonts w:ascii="Calibri" w:hAnsi="Calibri" w:cs="Calibri"/>
                <w:color w:val="000000"/>
                <w:sz w:val="22"/>
                <w:szCs w:val="22"/>
                <w:highlight w:val="yellow"/>
              </w:rPr>
            </w:pPr>
            <w:r w:rsidRPr="00F62083">
              <w:rPr>
                <w:rFonts w:ascii="Calibri" w:hAnsi="Calibri" w:cs="Calibri"/>
                <w:color w:val="000000"/>
                <w:sz w:val="22"/>
                <w:szCs w:val="22"/>
                <w:highlight w:val="yellow"/>
              </w:rPr>
              <w:t>ADC3</w:t>
            </w:r>
          </w:p>
        </w:tc>
        <w:tc>
          <w:tcPr>
            <w:tcW w:w="540" w:type="dxa"/>
            <w:noWrap/>
            <w:vAlign w:val="center"/>
          </w:tcPr>
          <w:p w14:paraId="40C22840" w14:textId="40A5C8FC" w:rsidR="0032184D" w:rsidRPr="00F62083" w:rsidRDefault="0032184D" w:rsidP="0032184D">
            <w:pPr>
              <w:jc w:val="center"/>
              <w:rPr>
                <w:rFonts w:ascii="Calibri" w:hAnsi="Calibri" w:cs="Calibri"/>
                <w:color w:val="000000"/>
                <w:sz w:val="22"/>
                <w:szCs w:val="22"/>
                <w:highlight w:val="yellow"/>
              </w:rPr>
            </w:pPr>
            <w:r w:rsidRPr="00F62083">
              <w:rPr>
                <w:rFonts w:ascii="Calibri" w:hAnsi="Calibri" w:cs="Calibri"/>
                <w:color w:val="000000"/>
                <w:sz w:val="22"/>
                <w:szCs w:val="22"/>
                <w:highlight w:val="yellow"/>
              </w:rPr>
              <w:t>A</w:t>
            </w:r>
          </w:p>
        </w:tc>
        <w:tc>
          <w:tcPr>
            <w:tcW w:w="3240" w:type="dxa"/>
            <w:noWrap/>
            <w:vAlign w:val="center"/>
          </w:tcPr>
          <w:p w14:paraId="738F08E5" w14:textId="0ED10D72" w:rsidR="0032184D" w:rsidRPr="00F62083" w:rsidRDefault="0032184D" w:rsidP="0032184D">
            <w:pPr>
              <w:rPr>
                <w:rFonts w:ascii="Calibri" w:hAnsi="Calibri" w:cs="Calibri"/>
                <w:color w:val="000000"/>
                <w:sz w:val="22"/>
                <w:szCs w:val="22"/>
                <w:highlight w:val="yellow"/>
              </w:rPr>
            </w:pPr>
          </w:p>
        </w:tc>
      </w:tr>
      <w:tr w:rsidR="0032184D" w:rsidRPr="00D07DC1" w14:paraId="545A7EF9" w14:textId="72FDCFF0" w:rsidTr="00F62083">
        <w:trPr>
          <w:trHeight w:val="288"/>
          <w:jc w:val="center"/>
        </w:trPr>
        <w:tc>
          <w:tcPr>
            <w:tcW w:w="600" w:type="dxa"/>
            <w:vAlign w:val="center"/>
          </w:tcPr>
          <w:p w14:paraId="5ABE529E" w14:textId="685F38A1" w:rsidR="0032184D" w:rsidRPr="00F62083" w:rsidRDefault="0032184D" w:rsidP="0032184D">
            <w:pPr>
              <w:jc w:val="center"/>
              <w:rPr>
                <w:rFonts w:ascii="Calibri" w:hAnsi="Calibri" w:cs="Calibri"/>
                <w:color w:val="000000"/>
                <w:sz w:val="22"/>
                <w:szCs w:val="22"/>
                <w:highlight w:val="yellow"/>
              </w:rPr>
            </w:pPr>
            <w:r w:rsidRPr="00F62083">
              <w:rPr>
                <w:rFonts w:ascii="Calibri" w:hAnsi="Calibri" w:cs="Calibri"/>
                <w:color w:val="000000"/>
                <w:sz w:val="22"/>
                <w:szCs w:val="22"/>
                <w:highlight w:val="yellow"/>
              </w:rPr>
              <w:t>B36</w:t>
            </w:r>
          </w:p>
        </w:tc>
        <w:tc>
          <w:tcPr>
            <w:tcW w:w="1825" w:type="dxa"/>
            <w:noWrap/>
            <w:vAlign w:val="center"/>
            <w:hideMark/>
          </w:tcPr>
          <w:p w14:paraId="64700BB4" w14:textId="6D870D0C" w:rsidR="0032184D" w:rsidRPr="00F62083" w:rsidRDefault="0032184D" w:rsidP="0032184D">
            <w:pPr>
              <w:rPr>
                <w:rFonts w:ascii="Calibri" w:hAnsi="Calibri" w:cs="Calibri"/>
                <w:color w:val="000000"/>
                <w:sz w:val="22"/>
                <w:szCs w:val="22"/>
                <w:highlight w:val="yellow"/>
              </w:rPr>
            </w:pPr>
            <w:r w:rsidRPr="00F62083">
              <w:rPr>
                <w:rFonts w:ascii="Calibri" w:hAnsi="Calibri" w:cs="Calibri"/>
                <w:color w:val="000000"/>
                <w:sz w:val="22"/>
                <w:szCs w:val="22"/>
                <w:highlight w:val="yellow"/>
              </w:rPr>
              <w:t>ADC4</w:t>
            </w:r>
          </w:p>
        </w:tc>
        <w:tc>
          <w:tcPr>
            <w:tcW w:w="540" w:type="dxa"/>
            <w:noWrap/>
            <w:vAlign w:val="center"/>
          </w:tcPr>
          <w:p w14:paraId="397DD83A" w14:textId="084736A7" w:rsidR="0032184D" w:rsidRPr="00F62083" w:rsidRDefault="0032184D" w:rsidP="0032184D">
            <w:pPr>
              <w:jc w:val="center"/>
              <w:rPr>
                <w:rFonts w:ascii="Calibri" w:hAnsi="Calibri" w:cs="Calibri"/>
                <w:color w:val="000000"/>
                <w:sz w:val="22"/>
                <w:szCs w:val="22"/>
                <w:highlight w:val="yellow"/>
              </w:rPr>
            </w:pPr>
            <w:r w:rsidRPr="00F62083">
              <w:rPr>
                <w:rFonts w:ascii="Calibri" w:hAnsi="Calibri" w:cs="Calibri"/>
                <w:color w:val="000000"/>
                <w:sz w:val="22"/>
                <w:szCs w:val="22"/>
                <w:highlight w:val="yellow"/>
              </w:rPr>
              <w:t>A</w:t>
            </w:r>
          </w:p>
        </w:tc>
        <w:tc>
          <w:tcPr>
            <w:tcW w:w="3240" w:type="dxa"/>
            <w:noWrap/>
            <w:vAlign w:val="center"/>
          </w:tcPr>
          <w:p w14:paraId="2BDCE8C3" w14:textId="04FD7634" w:rsidR="0032184D" w:rsidRPr="00F62083" w:rsidRDefault="0032184D" w:rsidP="0032184D">
            <w:pPr>
              <w:rPr>
                <w:rFonts w:ascii="Calibri" w:hAnsi="Calibri" w:cs="Calibri"/>
                <w:color w:val="000000" w:themeColor="text1"/>
                <w:sz w:val="22"/>
                <w:szCs w:val="22"/>
                <w:highlight w:val="yellow"/>
              </w:rPr>
            </w:pPr>
          </w:p>
        </w:tc>
      </w:tr>
      <w:tr w:rsidR="0032184D" w:rsidRPr="00D07DC1" w14:paraId="181B733B" w14:textId="5DBE03A8" w:rsidTr="00F62083">
        <w:trPr>
          <w:trHeight w:val="288"/>
          <w:jc w:val="center"/>
        </w:trPr>
        <w:tc>
          <w:tcPr>
            <w:tcW w:w="600" w:type="dxa"/>
            <w:vAlign w:val="center"/>
          </w:tcPr>
          <w:p w14:paraId="034B8EEC" w14:textId="34120C7C" w:rsidR="0032184D" w:rsidRPr="00F62083" w:rsidRDefault="0032184D" w:rsidP="0032184D">
            <w:pPr>
              <w:jc w:val="center"/>
              <w:rPr>
                <w:rFonts w:ascii="Calibri" w:hAnsi="Calibri" w:cs="Calibri"/>
                <w:color w:val="000000"/>
                <w:sz w:val="22"/>
                <w:szCs w:val="22"/>
                <w:highlight w:val="yellow"/>
              </w:rPr>
            </w:pPr>
            <w:r w:rsidRPr="00F62083">
              <w:rPr>
                <w:rFonts w:ascii="Calibri" w:hAnsi="Calibri" w:cs="Calibri"/>
                <w:color w:val="000000"/>
                <w:sz w:val="22"/>
                <w:szCs w:val="22"/>
                <w:highlight w:val="yellow"/>
              </w:rPr>
              <w:t>A37</w:t>
            </w:r>
          </w:p>
        </w:tc>
        <w:tc>
          <w:tcPr>
            <w:tcW w:w="1825" w:type="dxa"/>
            <w:noWrap/>
            <w:vAlign w:val="center"/>
            <w:hideMark/>
          </w:tcPr>
          <w:p w14:paraId="2EC5FB63" w14:textId="6BACEB36" w:rsidR="0032184D" w:rsidRPr="00F62083" w:rsidRDefault="0032184D" w:rsidP="0032184D">
            <w:pPr>
              <w:rPr>
                <w:rFonts w:ascii="Calibri" w:hAnsi="Calibri" w:cs="Calibri"/>
                <w:color w:val="000000"/>
                <w:sz w:val="22"/>
                <w:szCs w:val="22"/>
                <w:highlight w:val="yellow"/>
              </w:rPr>
            </w:pPr>
            <w:r w:rsidRPr="00F62083">
              <w:rPr>
                <w:rFonts w:ascii="Calibri" w:hAnsi="Calibri" w:cs="Calibri"/>
                <w:color w:val="000000"/>
                <w:sz w:val="22"/>
                <w:szCs w:val="22"/>
                <w:highlight w:val="yellow"/>
              </w:rPr>
              <w:t>ADC5</w:t>
            </w:r>
          </w:p>
        </w:tc>
        <w:tc>
          <w:tcPr>
            <w:tcW w:w="540" w:type="dxa"/>
            <w:noWrap/>
            <w:vAlign w:val="center"/>
            <w:hideMark/>
          </w:tcPr>
          <w:p w14:paraId="7C49D223" w14:textId="14D3D76B" w:rsidR="0032184D" w:rsidRPr="00F62083" w:rsidRDefault="0032184D" w:rsidP="0032184D">
            <w:pPr>
              <w:jc w:val="center"/>
              <w:rPr>
                <w:rFonts w:ascii="Calibri" w:hAnsi="Calibri" w:cs="Calibri"/>
                <w:color w:val="000000"/>
                <w:sz w:val="22"/>
                <w:szCs w:val="22"/>
                <w:highlight w:val="yellow"/>
              </w:rPr>
            </w:pPr>
            <w:r w:rsidRPr="00F62083">
              <w:rPr>
                <w:rFonts w:ascii="Calibri" w:hAnsi="Calibri" w:cs="Calibri"/>
                <w:color w:val="000000"/>
                <w:sz w:val="22"/>
                <w:szCs w:val="22"/>
                <w:highlight w:val="yellow"/>
              </w:rPr>
              <w:t>A</w:t>
            </w:r>
          </w:p>
        </w:tc>
        <w:tc>
          <w:tcPr>
            <w:tcW w:w="3240" w:type="dxa"/>
            <w:noWrap/>
            <w:vAlign w:val="center"/>
          </w:tcPr>
          <w:p w14:paraId="370F8C5D" w14:textId="0AAC6DAE" w:rsidR="0032184D" w:rsidRPr="00F62083" w:rsidRDefault="0032184D" w:rsidP="0032184D">
            <w:pPr>
              <w:rPr>
                <w:rFonts w:ascii="Calibri" w:hAnsi="Calibri" w:cs="Calibri"/>
                <w:color w:val="000000" w:themeColor="text1"/>
                <w:sz w:val="22"/>
                <w:szCs w:val="22"/>
                <w:highlight w:val="yellow"/>
              </w:rPr>
            </w:pPr>
          </w:p>
        </w:tc>
      </w:tr>
      <w:tr w:rsidR="0032184D" w:rsidRPr="00D07DC1" w14:paraId="16699416" w14:textId="4137ACE9" w:rsidTr="00F62083">
        <w:trPr>
          <w:trHeight w:val="288"/>
          <w:jc w:val="center"/>
        </w:trPr>
        <w:tc>
          <w:tcPr>
            <w:tcW w:w="600" w:type="dxa"/>
            <w:vAlign w:val="center"/>
          </w:tcPr>
          <w:p w14:paraId="3B89C0B3" w14:textId="4889A124" w:rsidR="0032184D" w:rsidRPr="00F62083" w:rsidRDefault="0032184D" w:rsidP="0032184D">
            <w:pPr>
              <w:jc w:val="center"/>
              <w:rPr>
                <w:rFonts w:ascii="Calibri" w:hAnsi="Calibri" w:cs="Calibri"/>
                <w:color w:val="000000"/>
                <w:sz w:val="22"/>
                <w:szCs w:val="22"/>
                <w:highlight w:val="yellow"/>
              </w:rPr>
            </w:pPr>
            <w:r w:rsidRPr="00F62083">
              <w:rPr>
                <w:rFonts w:ascii="Calibri" w:hAnsi="Calibri" w:cs="Calibri"/>
                <w:color w:val="000000"/>
                <w:sz w:val="22"/>
                <w:szCs w:val="22"/>
                <w:highlight w:val="yellow"/>
              </w:rPr>
              <w:t>B37</w:t>
            </w:r>
          </w:p>
        </w:tc>
        <w:tc>
          <w:tcPr>
            <w:tcW w:w="1825" w:type="dxa"/>
            <w:noWrap/>
            <w:vAlign w:val="center"/>
            <w:hideMark/>
          </w:tcPr>
          <w:p w14:paraId="70205368" w14:textId="03A5EA90" w:rsidR="0032184D" w:rsidRPr="00F62083" w:rsidRDefault="0032184D" w:rsidP="0032184D">
            <w:pPr>
              <w:rPr>
                <w:rFonts w:ascii="Calibri" w:hAnsi="Calibri" w:cs="Calibri"/>
                <w:color w:val="000000"/>
                <w:sz w:val="22"/>
                <w:szCs w:val="22"/>
                <w:highlight w:val="yellow"/>
              </w:rPr>
            </w:pPr>
            <w:r w:rsidRPr="00F62083">
              <w:rPr>
                <w:rFonts w:ascii="Calibri" w:hAnsi="Calibri" w:cs="Calibri"/>
                <w:color w:val="000000"/>
                <w:sz w:val="22"/>
                <w:szCs w:val="22"/>
                <w:highlight w:val="yellow"/>
              </w:rPr>
              <w:t>ADC6</w:t>
            </w:r>
          </w:p>
        </w:tc>
        <w:tc>
          <w:tcPr>
            <w:tcW w:w="540" w:type="dxa"/>
            <w:noWrap/>
            <w:vAlign w:val="center"/>
            <w:hideMark/>
          </w:tcPr>
          <w:p w14:paraId="232CA6BB" w14:textId="3D9E6546" w:rsidR="0032184D" w:rsidRPr="00F62083" w:rsidRDefault="0032184D" w:rsidP="0032184D">
            <w:pPr>
              <w:jc w:val="center"/>
              <w:rPr>
                <w:rFonts w:ascii="Calibri" w:hAnsi="Calibri" w:cs="Calibri"/>
                <w:color w:val="000000"/>
                <w:sz w:val="22"/>
                <w:szCs w:val="22"/>
                <w:highlight w:val="yellow"/>
              </w:rPr>
            </w:pPr>
            <w:r w:rsidRPr="00F62083">
              <w:rPr>
                <w:rFonts w:ascii="Calibri" w:hAnsi="Calibri" w:cs="Calibri"/>
                <w:color w:val="000000"/>
                <w:sz w:val="22"/>
                <w:szCs w:val="22"/>
                <w:highlight w:val="yellow"/>
              </w:rPr>
              <w:t>A</w:t>
            </w:r>
          </w:p>
        </w:tc>
        <w:tc>
          <w:tcPr>
            <w:tcW w:w="3240" w:type="dxa"/>
            <w:noWrap/>
            <w:vAlign w:val="center"/>
          </w:tcPr>
          <w:p w14:paraId="030527C8" w14:textId="13F855F3" w:rsidR="0032184D" w:rsidRPr="00F62083" w:rsidRDefault="0032184D" w:rsidP="0032184D">
            <w:pPr>
              <w:rPr>
                <w:rFonts w:ascii="Calibri" w:hAnsi="Calibri" w:cs="Calibri"/>
                <w:color w:val="000000" w:themeColor="text1"/>
                <w:sz w:val="22"/>
                <w:szCs w:val="22"/>
                <w:highlight w:val="yellow"/>
              </w:rPr>
            </w:pPr>
          </w:p>
        </w:tc>
      </w:tr>
      <w:tr w:rsidR="0032184D" w:rsidRPr="00D07DC1" w14:paraId="26061904" w14:textId="344991F9" w:rsidTr="00F62083">
        <w:trPr>
          <w:trHeight w:val="288"/>
          <w:jc w:val="center"/>
        </w:trPr>
        <w:tc>
          <w:tcPr>
            <w:tcW w:w="600" w:type="dxa"/>
            <w:vAlign w:val="center"/>
          </w:tcPr>
          <w:p w14:paraId="6F36CF9C" w14:textId="2A8ACCAB" w:rsidR="0032184D" w:rsidRPr="00F62083" w:rsidRDefault="0032184D" w:rsidP="0032184D">
            <w:pPr>
              <w:jc w:val="center"/>
              <w:rPr>
                <w:rFonts w:ascii="Calibri" w:hAnsi="Calibri" w:cs="Calibri"/>
                <w:color w:val="000000"/>
                <w:sz w:val="22"/>
                <w:szCs w:val="22"/>
                <w:highlight w:val="yellow"/>
              </w:rPr>
            </w:pPr>
            <w:r w:rsidRPr="00F62083">
              <w:rPr>
                <w:rFonts w:ascii="Calibri" w:hAnsi="Calibri" w:cs="Calibri"/>
                <w:color w:val="000000"/>
                <w:sz w:val="22"/>
                <w:szCs w:val="22"/>
                <w:highlight w:val="yellow"/>
              </w:rPr>
              <w:t>A38</w:t>
            </w:r>
          </w:p>
        </w:tc>
        <w:tc>
          <w:tcPr>
            <w:tcW w:w="1825" w:type="dxa"/>
            <w:noWrap/>
            <w:vAlign w:val="center"/>
            <w:hideMark/>
          </w:tcPr>
          <w:p w14:paraId="6B62D73F" w14:textId="6D107D59" w:rsidR="0032184D" w:rsidRPr="00F62083" w:rsidRDefault="0032184D" w:rsidP="0032184D">
            <w:pPr>
              <w:rPr>
                <w:rFonts w:ascii="Calibri" w:hAnsi="Calibri" w:cs="Calibri"/>
                <w:color w:val="000000"/>
                <w:sz w:val="22"/>
                <w:szCs w:val="22"/>
                <w:highlight w:val="yellow"/>
              </w:rPr>
            </w:pPr>
            <w:r w:rsidRPr="00F62083">
              <w:rPr>
                <w:rFonts w:ascii="Calibri" w:hAnsi="Calibri" w:cs="Calibri"/>
                <w:color w:val="000000"/>
                <w:sz w:val="22"/>
                <w:szCs w:val="22"/>
                <w:highlight w:val="yellow"/>
              </w:rPr>
              <w:t>ADC7</w:t>
            </w:r>
          </w:p>
        </w:tc>
        <w:tc>
          <w:tcPr>
            <w:tcW w:w="540" w:type="dxa"/>
            <w:noWrap/>
            <w:vAlign w:val="center"/>
            <w:hideMark/>
          </w:tcPr>
          <w:p w14:paraId="49E88220" w14:textId="09463797" w:rsidR="0032184D" w:rsidRPr="00F62083" w:rsidRDefault="0032184D" w:rsidP="0032184D">
            <w:pPr>
              <w:jc w:val="center"/>
              <w:rPr>
                <w:rFonts w:ascii="Calibri" w:hAnsi="Calibri" w:cs="Calibri"/>
                <w:color w:val="000000"/>
                <w:sz w:val="22"/>
                <w:szCs w:val="22"/>
                <w:highlight w:val="yellow"/>
              </w:rPr>
            </w:pPr>
            <w:r w:rsidRPr="00F62083">
              <w:rPr>
                <w:rFonts w:ascii="Calibri" w:hAnsi="Calibri" w:cs="Calibri"/>
                <w:color w:val="000000"/>
                <w:sz w:val="22"/>
                <w:szCs w:val="22"/>
                <w:highlight w:val="yellow"/>
              </w:rPr>
              <w:t>A</w:t>
            </w:r>
          </w:p>
        </w:tc>
        <w:tc>
          <w:tcPr>
            <w:tcW w:w="3240" w:type="dxa"/>
            <w:noWrap/>
            <w:vAlign w:val="center"/>
            <w:hideMark/>
          </w:tcPr>
          <w:p w14:paraId="77D4D160" w14:textId="4F03EA6F" w:rsidR="0032184D" w:rsidRPr="00F62083" w:rsidRDefault="0032184D" w:rsidP="0032184D">
            <w:pPr>
              <w:rPr>
                <w:rFonts w:ascii="Calibri" w:hAnsi="Calibri" w:cs="Calibri"/>
                <w:color w:val="000000" w:themeColor="text1"/>
                <w:sz w:val="22"/>
                <w:szCs w:val="22"/>
                <w:highlight w:val="yellow"/>
              </w:rPr>
            </w:pPr>
          </w:p>
        </w:tc>
      </w:tr>
      <w:tr w:rsidR="0032184D" w:rsidRPr="00D07DC1" w14:paraId="1B25C371" w14:textId="77891C61" w:rsidTr="00F62083">
        <w:trPr>
          <w:trHeight w:val="288"/>
          <w:jc w:val="center"/>
        </w:trPr>
        <w:tc>
          <w:tcPr>
            <w:tcW w:w="600" w:type="dxa"/>
            <w:vAlign w:val="center"/>
          </w:tcPr>
          <w:p w14:paraId="5405B162" w14:textId="7EBAF13A" w:rsidR="0032184D" w:rsidRPr="00D07DC1" w:rsidRDefault="0032184D" w:rsidP="0032184D">
            <w:pPr>
              <w:jc w:val="center"/>
              <w:rPr>
                <w:rFonts w:ascii="Calibri" w:hAnsi="Calibri" w:cs="Calibri"/>
                <w:color w:val="000000"/>
                <w:sz w:val="22"/>
                <w:szCs w:val="22"/>
              </w:rPr>
            </w:pPr>
            <w:r>
              <w:rPr>
                <w:rFonts w:ascii="Calibri" w:hAnsi="Calibri" w:cs="Calibri"/>
                <w:color w:val="000000"/>
                <w:sz w:val="22"/>
                <w:szCs w:val="22"/>
              </w:rPr>
              <w:t>B38</w:t>
            </w:r>
          </w:p>
        </w:tc>
        <w:tc>
          <w:tcPr>
            <w:tcW w:w="1825" w:type="dxa"/>
            <w:noWrap/>
            <w:vAlign w:val="center"/>
            <w:hideMark/>
          </w:tcPr>
          <w:p w14:paraId="52FA6A8B" w14:textId="26D2B4E0" w:rsidR="0032184D" w:rsidRPr="00064312" w:rsidRDefault="0032184D" w:rsidP="0032184D">
            <w:pPr>
              <w:rPr>
                <w:rFonts w:ascii="Calibri" w:hAnsi="Calibri" w:cs="Calibri"/>
                <w:color w:val="000000"/>
                <w:sz w:val="22"/>
                <w:szCs w:val="22"/>
              </w:rPr>
            </w:pPr>
            <w:proofErr w:type="spellStart"/>
            <w:r w:rsidRPr="00064312">
              <w:rPr>
                <w:rFonts w:ascii="Calibri" w:hAnsi="Calibri" w:cs="Calibri"/>
                <w:color w:val="000000"/>
                <w:sz w:val="22"/>
                <w:szCs w:val="22"/>
              </w:rPr>
              <w:t>P</w:t>
            </w:r>
            <w:r w:rsidR="00F62083">
              <w:rPr>
                <w:rFonts w:ascii="Calibri" w:hAnsi="Calibri" w:cs="Calibri"/>
                <w:color w:val="000000"/>
                <w:sz w:val="22"/>
                <w:szCs w:val="22"/>
              </w:rPr>
              <w:t>ower</w:t>
            </w:r>
            <w:r w:rsidRPr="00064312">
              <w:rPr>
                <w:rFonts w:ascii="Calibri" w:hAnsi="Calibri" w:cs="Calibri"/>
                <w:color w:val="000000"/>
                <w:sz w:val="22"/>
                <w:szCs w:val="22"/>
              </w:rPr>
              <w:t>_KILL</w:t>
            </w:r>
            <w:proofErr w:type="spellEnd"/>
          </w:p>
        </w:tc>
        <w:tc>
          <w:tcPr>
            <w:tcW w:w="540" w:type="dxa"/>
            <w:noWrap/>
            <w:hideMark/>
          </w:tcPr>
          <w:p w14:paraId="6BD64A42" w14:textId="4DEB0569" w:rsidR="0032184D" w:rsidRPr="00311ACB" w:rsidRDefault="0032184D" w:rsidP="0032184D">
            <w:pPr>
              <w:jc w:val="center"/>
              <w:rPr>
                <w:rFonts w:ascii="Calibri" w:hAnsi="Calibri" w:cs="Calibri"/>
                <w:color w:val="000000"/>
                <w:sz w:val="22"/>
                <w:szCs w:val="22"/>
              </w:rPr>
            </w:pPr>
            <w:r w:rsidRPr="00311ACB">
              <w:rPr>
                <w:rFonts w:ascii="Calibri" w:hAnsi="Calibri" w:cs="Calibri"/>
                <w:color w:val="000000"/>
              </w:rPr>
              <w:t> I</w:t>
            </w:r>
          </w:p>
        </w:tc>
        <w:tc>
          <w:tcPr>
            <w:tcW w:w="3240" w:type="dxa"/>
            <w:noWrap/>
            <w:vAlign w:val="center"/>
            <w:hideMark/>
          </w:tcPr>
          <w:p w14:paraId="04366E66" w14:textId="77777777" w:rsidR="0032184D" w:rsidRDefault="0032184D" w:rsidP="0032184D">
            <w:pPr>
              <w:rPr>
                <w:rFonts w:ascii="Calibri" w:hAnsi="Calibri" w:cs="Calibri"/>
                <w:color w:val="000000" w:themeColor="text1"/>
                <w:sz w:val="22"/>
                <w:szCs w:val="22"/>
              </w:rPr>
            </w:pPr>
            <w:r>
              <w:rPr>
                <w:rFonts w:ascii="Calibri" w:hAnsi="Calibri" w:cs="Calibri"/>
                <w:color w:val="000000" w:themeColor="text1"/>
                <w:sz w:val="22"/>
                <w:szCs w:val="22"/>
              </w:rPr>
              <w:t xml:space="preserve">Power Kill, short pin </w:t>
            </w:r>
          </w:p>
          <w:p w14:paraId="16EBB82C" w14:textId="3735F2E8" w:rsidR="00F62083" w:rsidRPr="00D07DC1" w:rsidRDefault="00F62083" w:rsidP="0032184D">
            <w:pPr>
              <w:rPr>
                <w:rFonts w:ascii="Calibri" w:hAnsi="Calibri" w:cs="Calibri"/>
                <w:color w:val="000000" w:themeColor="text1"/>
                <w:sz w:val="22"/>
                <w:szCs w:val="22"/>
              </w:rPr>
            </w:pPr>
            <w:r>
              <w:rPr>
                <w:rFonts w:ascii="Calibri" w:hAnsi="Calibri" w:cs="Calibri"/>
                <w:color w:val="000000" w:themeColor="text1"/>
                <w:sz w:val="22"/>
                <w:szCs w:val="22"/>
              </w:rPr>
              <w:t>Connected to GND on the shelf.</w:t>
            </w:r>
          </w:p>
        </w:tc>
      </w:tr>
      <w:tr w:rsidR="0032184D" w:rsidRPr="00D07DC1" w14:paraId="2B3DFF4C" w14:textId="0096FAF2" w:rsidTr="00F62083">
        <w:trPr>
          <w:trHeight w:val="288"/>
          <w:jc w:val="center"/>
        </w:trPr>
        <w:tc>
          <w:tcPr>
            <w:tcW w:w="600" w:type="dxa"/>
            <w:vAlign w:val="center"/>
          </w:tcPr>
          <w:p w14:paraId="109B6D94" w14:textId="59CF8E5F" w:rsidR="0032184D" w:rsidRPr="00F62083" w:rsidRDefault="0032184D" w:rsidP="0032184D">
            <w:pPr>
              <w:jc w:val="center"/>
              <w:rPr>
                <w:rFonts w:ascii="Calibri" w:hAnsi="Calibri" w:cs="Calibri"/>
                <w:color w:val="000000"/>
                <w:sz w:val="22"/>
                <w:szCs w:val="22"/>
                <w:highlight w:val="yellow"/>
              </w:rPr>
            </w:pPr>
            <w:r w:rsidRPr="00F62083">
              <w:rPr>
                <w:rFonts w:ascii="Calibri" w:hAnsi="Calibri" w:cs="Calibri"/>
                <w:color w:val="000000"/>
                <w:sz w:val="22"/>
                <w:szCs w:val="22"/>
                <w:highlight w:val="yellow"/>
              </w:rPr>
              <w:t>A39</w:t>
            </w:r>
          </w:p>
        </w:tc>
        <w:tc>
          <w:tcPr>
            <w:tcW w:w="1825" w:type="dxa"/>
            <w:noWrap/>
            <w:vAlign w:val="center"/>
            <w:hideMark/>
          </w:tcPr>
          <w:p w14:paraId="12C774BC" w14:textId="2EFB7397" w:rsidR="0032184D" w:rsidRPr="00F62083" w:rsidRDefault="0032184D" w:rsidP="0032184D">
            <w:pPr>
              <w:rPr>
                <w:rFonts w:ascii="Calibri" w:hAnsi="Calibri" w:cs="Calibri"/>
                <w:color w:val="000000"/>
                <w:sz w:val="22"/>
                <w:szCs w:val="22"/>
                <w:highlight w:val="yellow"/>
              </w:rPr>
            </w:pPr>
            <w:r w:rsidRPr="00F62083">
              <w:rPr>
                <w:rFonts w:ascii="Calibri" w:hAnsi="Calibri" w:cs="Calibri"/>
                <w:color w:val="000000"/>
                <w:sz w:val="22"/>
                <w:szCs w:val="22"/>
                <w:highlight w:val="yellow"/>
              </w:rPr>
              <w:t>RSVD</w:t>
            </w:r>
          </w:p>
        </w:tc>
        <w:tc>
          <w:tcPr>
            <w:tcW w:w="540" w:type="dxa"/>
            <w:noWrap/>
            <w:hideMark/>
          </w:tcPr>
          <w:p w14:paraId="08D609FF" w14:textId="34AF8FCB" w:rsidR="0032184D" w:rsidRPr="00F62083" w:rsidRDefault="0032184D" w:rsidP="0032184D">
            <w:pPr>
              <w:jc w:val="center"/>
              <w:rPr>
                <w:rFonts w:ascii="Calibri" w:hAnsi="Calibri" w:cs="Calibri"/>
                <w:color w:val="000000"/>
                <w:sz w:val="22"/>
                <w:szCs w:val="22"/>
                <w:highlight w:val="yellow"/>
              </w:rPr>
            </w:pPr>
            <w:r w:rsidRPr="00F62083">
              <w:rPr>
                <w:rFonts w:ascii="Calibri" w:hAnsi="Calibri" w:cs="Calibri"/>
                <w:color w:val="000000"/>
                <w:highlight w:val="yellow"/>
              </w:rPr>
              <w:t> -</w:t>
            </w:r>
          </w:p>
        </w:tc>
        <w:tc>
          <w:tcPr>
            <w:tcW w:w="3240" w:type="dxa"/>
            <w:noWrap/>
            <w:vAlign w:val="center"/>
            <w:hideMark/>
          </w:tcPr>
          <w:p w14:paraId="164A29DF" w14:textId="6842F530" w:rsidR="0032184D" w:rsidRPr="00F62083" w:rsidRDefault="0032184D" w:rsidP="0032184D">
            <w:pPr>
              <w:rPr>
                <w:rFonts w:ascii="Calibri" w:hAnsi="Calibri" w:cs="Calibri"/>
                <w:color w:val="000000"/>
                <w:sz w:val="22"/>
                <w:szCs w:val="22"/>
                <w:highlight w:val="yellow"/>
              </w:rPr>
            </w:pPr>
            <w:r w:rsidRPr="00F62083">
              <w:rPr>
                <w:rFonts w:ascii="Calibri" w:hAnsi="Calibri" w:cs="Calibri"/>
                <w:color w:val="000000"/>
                <w:sz w:val="22"/>
                <w:szCs w:val="22"/>
                <w:highlight w:val="yellow"/>
              </w:rPr>
              <w:t>Reserved</w:t>
            </w:r>
          </w:p>
        </w:tc>
      </w:tr>
      <w:tr w:rsidR="0032184D" w:rsidRPr="00D07DC1" w14:paraId="3FC6B52B" w14:textId="334CF745" w:rsidTr="00F62083">
        <w:trPr>
          <w:trHeight w:val="288"/>
          <w:jc w:val="center"/>
        </w:trPr>
        <w:tc>
          <w:tcPr>
            <w:tcW w:w="600" w:type="dxa"/>
            <w:vAlign w:val="center"/>
          </w:tcPr>
          <w:p w14:paraId="64C245F6" w14:textId="02A583C3" w:rsidR="0032184D" w:rsidRPr="00F62083" w:rsidRDefault="0032184D" w:rsidP="0032184D">
            <w:pPr>
              <w:jc w:val="center"/>
              <w:rPr>
                <w:rFonts w:ascii="Calibri" w:hAnsi="Calibri" w:cs="Calibri"/>
                <w:color w:val="000000"/>
                <w:sz w:val="22"/>
                <w:szCs w:val="22"/>
                <w:highlight w:val="yellow"/>
              </w:rPr>
            </w:pPr>
            <w:r w:rsidRPr="00F62083">
              <w:rPr>
                <w:rFonts w:ascii="Calibri" w:hAnsi="Calibri" w:cs="Calibri"/>
                <w:color w:val="000000"/>
                <w:sz w:val="22"/>
                <w:szCs w:val="22"/>
                <w:highlight w:val="yellow"/>
              </w:rPr>
              <w:t>B39</w:t>
            </w:r>
          </w:p>
        </w:tc>
        <w:tc>
          <w:tcPr>
            <w:tcW w:w="1825" w:type="dxa"/>
            <w:noWrap/>
            <w:vAlign w:val="center"/>
            <w:hideMark/>
          </w:tcPr>
          <w:p w14:paraId="0477E0FA" w14:textId="32BC267C" w:rsidR="0032184D" w:rsidRPr="00F62083" w:rsidRDefault="0032184D" w:rsidP="0032184D">
            <w:pPr>
              <w:rPr>
                <w:rFonts w:ascii="Calibri" w:hAnsi="Calibri" w:cs="Calibri"/>
                <w:color w:val="000000"/>
                <w:sz w:val="22"/>
                <w:szCs w:val="22"/>
                <w:highlight w:val="yellow"/>
              </w:rPr>
            </w:pPr>
            <w:r w:rsidRPr="00F62083">
              <w:rPr>
                <w:rFonts w:ascii="Calibri" w:hAnsi="Calibri" w:cs="Calibri"/>
                <w:color w:val="000000"/>
                <w:sz w:val="22"/>
                <w:szCs w:val="22"/>
                <w:highlight w:val="yellow"/>
              </w:rPr>
              <w:t>RSVD</w:t>
            </w:r>
          </w:p>
        </w:tc>
        <w:tc>
          <w:tcPr>
            <w:tcW w:w="540" w:type="dxa"/>
            <w:noWrap/>
            <w:vAlign w:val="center"/>
            <w:hideMark/>
          </w:tcPr>
          <w:p w14:paraId="05FE8C8C" w14:textId="4E2C2BEC" w:rsidR="0032184D" w:rsidRPr="00F62083" w:rsidRDefault="0032184D" w:rsidP="0032184D">
            <w:pPr>
              <w:jc w:val="center"/>
              <w:rPr>
                <w:rFonts w:ascii="Calibri" w:hAnsi="Calibri" w:cs="Calibri"/>
                <w:color w:val="000000"/>
                <w:sz w:val="22"/>
                <w:szCs w:val="22"/>
                <w:highlight w:val="yellow"/>
              </w:rPr>
            </w:pPr>
            <w:r w:rsidRPr="00F62083">
              <w:rPr>
                <w:rFonts w:ascii="Calibri" w:hAnsi="Calibri" w:cs="Calibri"/>
                <w:color w:val="000000"/>
                <w:sz w:val="22"/>
                <w:szCs w:val="22"/>
                <w:highlight w:val="yellow"/>
              </w:rPr>
              <w:t> -</w:t>
            </w:r>
          </w:p>
        </w:tc>
        <w:tc>
          <w:tcPr>
            <w:tcW w:w="3240" w:type="dxa"/>
            <w:noWrap/>
            <w:hideMark/>
          </w:tcPr>
          <w:p w14:paraId="11629368" w14:textId="06E371F6" w:rsidR="0032184D" w:rsidRPr="00F62083" w:rsidRDefault="0032184D" w:rsidP="0032184D">
            <w:pPr>
              <w:rPr>
                <w:rFonts w:ascii="Calibri" w:hAnsi="Calibri" w:cs="Calibri"/>
                <w:color w:val="000000"/>
                <w:sz w:val="22"/>
                <w:szCs w:val="22"/>
                <w:highlight w:val="yellow"/>
              </w:rPr>
            </w:pPr>
            <w:r w:rsidRPr="00F62083">
              <w:rPr>
                <w:rFonts w:ascii="Calibri" w:hAnsi="Calibri" w:cs="Calibri"/>
                <w:color w:val="000000"/>
                <w:sz w:val="22"/>
                <w:szCs w:val="22"/>
                <w:highlight w:val="yellow"/>
              </w:rPr>
              <w:t>Reserved</w:t>
            </w:r>
          </w:p>
        </w:tc>
      </w:tr>
      <w:tr w:rsidR="0032184D" w:rsidRPr="00D07DC1" w14:paraId="1B1ECC29" w14:textId="458DC013" w:rsidTr="00F62083">
        <w:trPr>
          <w:trHeight w:val="288"/>
          <w:jc w:val="center"/>
        </w:trPr>
        <w:tc>
          <w:tcPr>
            <w:tcW w:w="600" w:type="dxa"/>
            <w:vAlign w:val="center"/>
          </w:tcPr>
          <w:p w14:paraId="1FAE1194" w14:textId="7C01DCF2" w:rsidR="0032184D" w:rsidRPr="00D07DC1" w:rsidRDefault="0032184D" w:rsidP="0032184D">
            <w:pPr>
              <w:jc w:val="center"/>
              <w:rPr>
                <w:rFonts w:ascii="Calibri" w:hAnsi="Calibri" w:cs="Calibri"/>
                <w:color w:val="000000"/>
                <w:sz w:val="22"/>
                <w:szCs w:val="22"/>
              </w:rPr>
            </w:pPr>
            <w:r>
              <w:rPr>
                <w:rFonts w:ascii="Calibri" w:hAnsi="Calibri" w:cs="Calibri"/>
                <w:color w:val="000000"/>
                <w:sz w:val="22"/>
                <w:szCs w:val="22"/>
              </w:rPr>
              <w:t>A40</w:t>
            </w:r>
          </w:p>
        </w:tc>
        <w:tc>
          <w:tcPr>
            <w:tcW w:w="1825" w:type="dxa"/>
            <w:noWrap/>
            <w:vAlign w:val="center"/>
            <w:hideMark/>
          </w:tcPr>
          <w:p w14:paraId="452107D1" w14:textId="065D936F" w:rsidR="0032184D" w:rsidRPr="00D07DC1" w:rsidRDefault="0032184D" w:rsidP="0032184D">
            <w:pPr>
              <w:rPr>
                <w:rFonts w:ascii="Calibri" w:hAnsi="Calibri" w:cs="Calibri"/>
                <w:color w:val="000000"/>
                <w:sz w:val="22"/>
                <w:szCs w:val="22"/>
              </w:rPr>
            </w:pPr>
            <w:r>
              <w:rPr>
                <w:rFonts w:ascii="Calibri" w:hAnsi="Calibri" w:cs="Calibri"/>
                <w:color w:val="000000"/>
                <w:sz w:val="22"/>
                <w:szCs w:val="22"/>
              </w:rPr>
              <w:t>P48V_RTN (GND)</w:t>
            </w:r>
          </w:p>
        </w:tc>
        <w:tc>
          <w:tcPr>
            <w:tcW w:w="540" w:type="dxa"/>
            <w:noWrap/>
            <w:vAlign w:val="center"/>
            <w:hideMark/>
          </w:tcPr>
          <w:p w14:paraId="1F35A48F" w14:textId="66985A6D" w:rsidR="0032184D" w:rsidRPr="00D07DC1" w:rsidRDefault="0032184D" w:rsidP="0032184D">
            <w:pPr>
              <w:jc w:val="center"/>
              <w:rPr>
                <w:rFonts w:ascii="Calibri" w:hAnsi="Calibri" w:cs="Calibri"/>
                <w:color w:val="000000"/>
                <w:sz w:val="22"/>
                <w:szCs w:val="22"/>
              </w:rPr>
            </w:pPr>
            <w:r>
              <w:rPr>
                <w:rFonts w:ascii="Calibri" w:hAnsi="Calibri" w:cs="Calibri"/>
                <w:color w:val="000000"/>
                <w:sz w:val="22"/>
                <w:szCs w:val="22"/>
              </w:rPr>
              <w:t>I</w:t>
            </w:r>
          </w:p>
        </w:tc>
        <w:tc>
          <w:tcPr>
            <w:tcW w:w="3240" w:type="dxa"/>
            <w:noWrap/>
            <w:hideMark/>
          </w:tcPr>
          <w:p w14:paraId="67F6CE4D" w14:textId="5F5C3102" w:rsidR="0032184D" w:rsidRPr="007E6EA3" w:rsidRDefault="0032184D" w:rsidP="0032184D">
            <w:pPr>
              <w:rPr>
                <w:rFonts w:ascii="Calibri" w:hAnsi="Calibri" w:cs="Calibri"/>
                <w:color w:val="000000"/>
                <w:sz w:val="22"/>
                <w:szCs w:val="22"/>
              </w:rPr>
            </w:pPr>
            <w:r w:rsidRPr="007E6EA3">
              <w:rPr>
                <w:rFonts w:ascii="Calibri" w:hAnsi="Calibri" w:cs="Calibri"/>
                <w:color w:val="000000"/>
                <w:sz w:val="22"/>
                <w:szCs w:val="22"/>
              </w:rPr>
              <w:t>Ground</w:t>
            </w:r>
          </w:p>
        </w:tc>
      </w:tr>
      <w:tr w:rsidR="0032184D" w:rsidRPr="00D07DC1" w14:paraId="7B8502EF" w14:textId="48A225B1" w:rsidTr="00F62083">
        <w:trPr>
          <w:trHeight w:val="288"/>
          <w:jc w:val="center"/>
        </w:trPr>
        <w:tc>
          <w:tcPr>
            <w:tcW w:w="600" w:type="dxa"/>
            <w:vAlign w:val="center"/>
          </w:tcPr>
          <w:p w14:paraId="7A4A5E59" w14:textId="6117139B" w:rsidR="0032184D" w:rsidRPr="00D07DC1" w:rsidRDefault="0032184D" w:rsidP="0032184D">
            <w:pPr>
              <w:jc w:val="center"/>
              <w:rPr>
                <w:rFonts w:ascii="Calibri" w:hAnsi="Calibri" w:cs="Calibri"/>
                <w:color w:val="000000"/>
                <w:sz w:val="22"/>
                <w:szCs w:val="22"/>
              </w:rPr>
            </w:pPr>
            <w:r>
              <w:rPr>
                <w:rFonts w:ascii="Calibri" w:hAnsi="Calibri" w:cs="Calibri"/>
                <w:color w:val="000000"/>
                <w:sz w:val="22"/>
                <w:szCs w:val="22"/>
              </w:rPr>
              <w:t>B40</w:t>
            </w:r>
          </w:p>
        </w:tc>
        <w:tc>
          <w:tcPr>
            <w:tcW w:w="1825" w:type="dxa"/>
            <w:noWrap/>
            <w:vAlign w:val="center"/>
            <w:hideMark/>
          </w:tcPr>
          <w:p w14:paraId="078AF20E" w14:textId="2C49A8B1" w:rsidR="0032184D" w:rsidRPr="00D07DC1" w:rsidRDefault="0032184D" w:rsidP="0032184D">
            <w:pPr>
              <w:rPr>
                <w:rFonts w:ascii="Calibri" w:hAnsi="Calibri" w:cs="Calibri"/>
                <w:color w:val="000000"/>
                <w:sz w:val="22"/>
                <w:szCs w:val="22"/>
              </w:rPr>
            </w:pPr>
            <w:r>
              <w:rPr>
                <w:rFonts w:ascii="Calibri" w:hAnsi="Calibri" w:cs="Calibri"/>
                <w:color w:val="000000"/>
                <w:sz w:val="22"/>
                <w:szCs w:val="22"/>
              </w:rPr>
              <w:t>P48V_RTN (GND)</w:t>
            </w:r>
          </w:p>
        </w:tc>
        <w:tc>
          <w:tcPr>
            <w:tcW w:w="540" w:type="dxa"/>
            <w:noWrap/>
            <w:vAlign w:val="center"/>
            <w:hideMark/>
          </w:tcPr>
          <w:p w14:paraId="7874AD31" w14:textId="346D686E" w:rsidR="0032184D" w:rsidRPr="00D07DC1" w:rsidRDefault="0032184D" w:rsidP="0032184D">
            <w:pPr>
              <w:jc w:val="center"/>
              <w:rPr>
                <w:rFonts w:ascii="Calibri" w:hAnsi="Calibri" w:cs="Calibri"/>
                <w:color w:val="000000"/>
                <w:sz w:val="22"/>
                <w:szCs w:val="22"/>
              </w:rPr>
            </w:pPr>
            <w:r>
              <w:rPr>
                <w:rFonts w:ascii="Calibri" w:hAnsi="Calibri" w:cs="Calibri"/>
                <w:color w:val="000000"/>
              </w:rPr>
              <w:t>I</w:t>
            </w:r>
          </w:p>
        </w:tc>
        <w:tc>
          <w:tcPr>
            <w:tcW w:w="3240" w:type="dxa"/>
            <w:noWrap/>
            <w:vAlign w:val="center"/>
            <w:hideMark/>
          </w:tcPr>
          <w:p w14:paraId="2F253427" w14:textId="0006C188" w:rsidR="0032184D" w:rsidRPr="00D07DC1" w:rsidRDefault="0032184D" w:rsidP="0032184D">
            <w:pPr>
              <w:rPr>
                <w:rFonts w:ascii="Calibri" w:hAnsi="Calibri" w:cs="Calibri"/>
                <w:color w:val="000000"/>
                <w:sz w:val="22"/>
                <w:szCs w:val="22"/>
              </w:rPr>
            </w:pPr>
            <w:r>
              <w:rPr>
                <w:rFonts w:ascii="Calibri" w:hAnsi="Calibri" w:cs="Calibri"/>
                <w:color w:val="000000"/>
                <w:sz w:val="22"/>
                <w:szCs w:val="22"/>
              </w:rPr>
              <w:t>Ground</w:t>
            </w:r>
          </w:p>
        </w:tc>
      </w:tr>
      <w:tr w:rsidR="0032184D" w:rsidRPr="00D07DC1" w14:paraId="2A8FF09E" w14:textId="2B4840D5" w:rsidTr="00F62083">
        <w:trPr>
          <w:trHeight w:val="288"/>
          <w:jc w:val="center"/>
        </w:trPr>
        <w:tc>
          <w:tcPr>
            <w:tcW w:w="600" w:type="dxa"/>
            <w:vAlign w:val="center"/>
          </w:tcPr>
          <w:p w14:paraId="6C6C5195" w14:textId="5D9F97AC" w:rsidR="0032184D" w:rsidRPr="00D07DC1" w:rsidRDefault="0032184D" w:rsidP="0032184D">
            <w:pPr>
              <w:jc w:val="center"/>
              <w:rPr>
                <w:rFonts w:ascii="Calibri" w:hAnsi="Calibri" w:cs="Calibri"/>
                <w:color w:val="000000"/>
                <w:sz w:val="22"/>
                <w:szCs w:val="22"/>
              </w:rPr>
            </w:pPr>
            <w:r>
              <w:rPr>
                <w:rFonts w:ascii="Calibri" w:hAnsi="Calibri" w:cs="Calibri"/>
                <w:color w:val="000000"/>
                <w:sz w:val="22"/>
                <w:szCs w:val="22"/>
              </w:rPr>
              <w:t>A41</w:t>
            </w:r>
          </w:p>
        </w:tc>
        <w:tc>
          <w:tcPr>
            <w:tcW w:w="1825" w:type="dxa"/>
            <w:noWrap/>
            <w:vAlign w:val="center"/>
            <w:hideMark/>
          </w:tcPr>
          <w:p w14:paraId="38CE8B07" w14:textId="5D69FC03" w:rsidR="0032184D" w:rsidRPr="00D07DC1" w:rsidRDefault="0032184D" w:rsidP="0032184D">
            <w:pPr>
              <w:rPr>
                <w:rFonts w:ascii="Calibri" w:hAnsi="Calibri" w:cs="Calibri"/>
                <w:color w:val="000000"/>
                <w:sz w:val="22"/>
                <w:szCs w:val="22"/>
              </w:rPr>
            </w:pPr>
            <w:r>
              <w:rPr>
                <w:rFonts w:ascii="Calibri" w:hAnsi="Calibri" w:cs="Calibri"/>
                <w:color w:val="000000"/>
                <w:sz w:val="22"/>
                <w:szCs w:val="22"/>
              </w:rPr>
              <w:t>NC (clearance)</w:t>
            </w:r>
          </w:p>
        </w:tc>
        <w:tc>
          <w:tcPr>
            <w:tcW w:w="540" w:type="dxa"/>
            <w:noWrap/>
            <w:hideMark/>
          </w:tcPr>
          <w:p w14:paraId="66B85D4A" w14:textId="0F9DDA06" w:rsidR="0032184D" w:rsidRPr="00D07DC1" w:rsidRDefault="0032184D" w:rsidP="0032184D">
            <w:pPr>
              <w:jc w:val="center"/>
              <w:rPr>
                <w:rFonts w:ascii="Calibri" w:hAnsi="Calibri" w:cs="Calibri"/>
                <w:color w:val="000000"/>
                <w:sz w:val="22"/>
                <w:szCs w:val="22"/>
              </w:rPr>
            </w:pPr>
            <w:r>
              <w:rPr>
                <w:rFonts w:ascii="Calibri" w:hAnsi="Calibri" w:cs="Calibri"/>
                <w:color w:val="000000"/>
              </w:rPr>
              <w:t> -</w:t>
            </w:r>
          </w:p>
        </w:tc>
        <w:tc>
          <w:tcPr>
            <w:tcW w:w="3240" w:type="dxa"/>
            <w:noWrap/>
            <w:vAlign w:val="center"/>
            <w:hideMark/>
          </w:tcPr>
          <w:p w14:paraId="49DFC03E" w14:textId="663DD7E5" w:rsidR="0032184D" w:rsidRPr="00D07DC1" w:rsidRDefault="0032184D" w:rsidP="0032184D">
            <w:pPr>
              <w:rPr>
                <w:rFonts w:ascii="Calibri" w:hAnsi="Calibri" w:cs="Calibri"/>
                <w:color w:val="000000"/>
                <w:sz w:val="22"/>
                <w:szCs w:val="22"/>
              </w:rPr>
            </w:pPr>
            <w:r>
              <w:rPr>
                <w:rFonts w:ascii="Calibri" w:hAnsi="Calibri" w:cs="Calibri"/>
                <w:color w:val="000000"/>
                <w:sz w:val="22"/>
                <w:szCs w:val="22"/>
              </w:rPr>
              <w:t>No Connect</w:t>
            </w:r>
          </w:p>
        </w:tc>
      </w:tr>
      <w:tr w:rsidR="0032184D" w:rsidRPr="00D07DC1" w14:paraId="4FFB18AC" w14:textId="327A080D" w:rsidTr="00F62083">
        <w:trPr>
          <w:trHeight w:val="288"/>
          <w:jc w:val="center"/>
        </w:trPr>
        <w:tc>
          <w:tcPr>
            <w:tcW w:w="600" w:type="dxa"/>
            <w:vAlign w:val="center"/>
          </w:tcPr>
          <w:p w14:paraId="042865BB" w14:textId="543A22CD" w:rsidR="0032184D" w:rsidRPr="00D07DC1" w:rsidRDefault="0032184D" w:rsidP="0032184D">
            <w:pPr>
              <w:jc w:val="center"/>
              <w:rPr>
                <w:rFonts w:ascii="Calibri" w:hAnsi="Calibri" w:cs="Calibri"/>
                <w:color w:val="000000"/>
                <w:sz w:val="22"/>
                <w:szCs w:val="22"/>
              </w:rPr>
            </w:pPr>
            <w:r>
              <w:rPr>
                <w:rFonts w:ascii="Calibri" w:hAnsi="Calibri" w:cs="Calibri"/>
                <w:color w:val="000000"/>
                <w:sz w:val="22"/>
                <w:szCs w:val="22"/>
              </w:rPr>
              <w:t>B41</w:t>
            </w:r>
          </w:p>
        </w:tc>
        <w:tc>
          <w:tcPr>
            <w:tcW w:w="1825" w:type="dxa"/>
            <w:noWrap/>
            <w:vAlign w:val="center"/>
            <w:hideMark/>
          </w:tcPr>
          <w:p w14:paraId="6F0EA5DA" w14:textId="18E9FC66" w:rsidR="0032184D" w:rsidRPr="00D07DC1" w:rsidRDefault="0032184D" w:rsidP="0032184D">
            <w:pPr>
              <w:rPr>
                <w:rFonts w:ascii="Calibri" w:hAnsi="Calibri" w:cs="Calibri"/>
                <w:color w:val="000000"/>
                <w:sz w:val="22"/>
                <w:szCs w:val="22"/>
              </w:rPr>
            </w:pPr>
            <w:r>
              <w:rPr>
                <w:rFonts w:ascii="Calibri" w:hAnsi="Calibri" w:cs="Calibri"/>
                <w:color w:val="000000"/>
                <w:sz w:val="22"/>
                <w:szCs w:val="22"/>
              </w:rPr>
              <w:t>NC (clearance)</w:t>
            </w:r>
          </w:p>
        </w:tc>
        <w:tc>
          <w:tcPr>
            <w:tcW w:w="540" w:type="dxa"/>
            <w:noWrap/>
            <w:hideMark/>
          </w:tcPr>
          <w:p w14:paraId="1FFD8ED7" w14:textId="35C1D120" w:rsidR="0032184D" w:rsidRPr="00D07DC1" w:rsidRDefault="0032184D" w:rsidP="0032184D">
            <w:pPr>
              <w:jc w:val="center"/>
              <w:rPr>
                <w:rFonts w:ascii="Calibri" w:hAnsi="Calibri" w:cs="Calibri"/>
                <w:color w:val="000000"/>
                <w:sz w:val="22"/>
                <w:szCs w:val="22"/>
              </w:rPr>
            </w:pPr>
            <w:r>
              <w:rPr>
                <w:rFonts w:ascii="Calibri" w:hAnsi="Calibri" w:cs="Calibri"/>
                <w:color w:val="000000"/>
              </w:rPr>
              <w:t> -</w:t>
            </w:r>
          </w:p>
        </w:tc>
        <w:tc>
          <w:tcPr>
            <w:tcW w:w="3240" w:type="dxa"/>
            <w:noWrap/>
            <w:vAlign w:val="center"/>
            <w:hideMark/>
          </w:tcPr>
          <w:p w14:paraId="5D5D7E48" w14:textId="3E3CCF96" w:rsidR="0032184D" w:rsidRPr="00D07DC1" w:rsidRDefault="0032184D" w:rsidP="0032184D">
            <w:pPr>
              <w:rPr>
                <w:rFonts w:ascii="Calibri" w:hAnsi="Calibri" w:cs="Calibri"/>
                <w:color w:val="000000"/>
                <w:sz w:val="22"/>
                <w:szCs w:val="22"/>
              </w:rPr>
            </w:pPr>
            <w:r>
              <w:rPr>
                <w:rFonts w:ascii="Calibri" w:hAnsi="Calibri" w:cs="Calibri"/>
                <w:color w:val="000000"/>
                <w:sz w:val="22"/>
                <w:szCs w:val="22"/>
              </w:rPr>
              <w:t>No Connect</w:t>
            </w:r>
          </w:p>
        </w:tc>
      </w:tr>
      <w:tr w:rsidR="0032184D" w:rsidRPr="00D07DC1" w14:paraId="0CAD7B0E" w14:textId="52A29412" w:rsidTr="00F62083">
        <w:trPr>
          <w:trHeight w:val="288"/>
          <w:jc w:val="center"/>
        </w:trPr>
        <w:tc>
          <w:tcPr>
            <w:tcW w:w="600" w:type="dxa"/>
            <w:vAlign w:val="center"/>
          </w:tcPr>
          <w:p w14:paraId="707A12FD" w14:textId="67C22784" w:rsidR="0032184D" w:rsidRPr="00D07DC1" w:rsidRDefault="0032184D" w:rsidP="0032184D">
            <w:pPr>
              <w:jc w:val="center"/>
              <w:rPr>
                <w:rFonts w:ascii="Calibri" w:hAnsi="Calibri" w:cs="Calibri"/>
                <w:color w:val="000000"/>
                <w:sz w:val="22"/>
                <w:szCs w:val="22"/>
              </w:rPr>
            </w:pPr>
            <w:r>
              <w:rPr>
                <w:rFonts w:ascii="Calibri" w:hAnsi="Calibri" w:cs="Calibri"/>
                <w:color w:val="000000"/>
                <w:sz w:val="22"/>
                <w:szCs w:val="22"/>
              </w:rPr>
              <w:t>A42</w:t>
            </w:r>
          </w:p>
        </w:tc>
        <w:tc>
          <w:tcPr>
            <w:tcW w:w="1825" w:type="dxa"/>
            <w:noWrap/>
            <w:vAlign w:val="center"/>
            <w:hideMark/>
          </w:tcPr>
          <w:p w14:paraId="6EEE6296" w14:textId="388B725D" w:rsidR="0032184D" w:rsidRPr="00D07DC1" w:rsidRDefault="0032184D" w:rsidP="0032184D">
            <w:pPr>
              <w:rPr>
                <w:rFonts w:ascii="Calibri" w:hAnsi="Calibri" w:cs="Calibri"/>
                <w:color w:val="000000"/>
                <w:sz w:val="22"/>
                <w:szCs w:val="22"/>
              </w:rPr>
            </w:pPr>
            <w:r>
              <w:rPr>
                <w:rFonts w:ascii="Calibri" w:hAnsi="Calibri" w:cs="Calibri"/>
                <w:color w:val="000000"/>
                <w:sz w:val="22"/>
                <w:szCs w:val="22"/>
              </w:rPr>
              <w:t>P48V_IN</w:t>
            </w:r>
          </w:p>
        </w:tc>
        <w:tc>
          <w:tcPr>
            <w:tcW w:w="540" w:type="dxa"/>
            <w:noWrap/>
            <w:vAlign w:val="center"/>
            <w:hideMark/>
          </w:tcPr>
          <w:p w14:paraId="4A49081B" w14:textId="51C170CD" w:rsidR="0032184D" w:rsidRPr="00D07DC1" w:rsidRDefault="0032184D" w:rsidP="0032184D">
            <w:pPr>
              <w:jc w:val="center"/>
              <w:rPr>
                <w:rFonts w:ascii="Calibri" w:hAnsi="Calibri" w:cs="Calibri"/>
                <w:color w:val="000000"/>
                <w:sz w:val="22"/>
                <w:szCs w:val="22"/>
              </w:rPr>
            </w:pPr>
            <w:r>
              <w:rPr>
                <w:rFonts w:ascii="Calibri" w:hAnsi="Calibri" w:cs="Calibri"/>
                <w:color w:val="000000"/>
                <w:sz w:val="22"/>
                <w:szCs w:val="22"/>
              </w:rPr>
              <w:t>I</w:t>
            </w:r>
          </w:p>
        </w:tc>
        <w:tc>
          <w:tcPr>
            <w:tcW w:w="3240" w:type="dxa"/>
            <w:noWrap/>
            <w:hideMark/>
          </w:tcPr>
          <w:p w14:paraId="6EC8D823" w14:textId="3B8B9DD6" w:rsidR="0032184D" w:rsidRPr="00D07DC1" w:rsidRDefault="0032184D" w:rsidP="0032184D">
            <w:pPr>
              <w:rPr>
                <w:rFonts w:ascii="Calibri" w:hAnsi="Calibri" w:cs="Calibri"/>
                <w:color w:val="000000"/>
                <w:sz w:val="22"/>
                <w:szCs w:val="22"/>
              </w:rPr>
            </w:pPr>
            <w:r w:rsidRPr="00E416ED">
              <w:rPr>
                <w:rFonts w:ascii="Calibri" w:hAnsi="Calibri" w:cs="Calibri"/>
                <w:color w:val="000000"/>
                <w:sz w:val="22"/>
                <w:szCs w:val="22"/>
              </w:rPr>
              <w:t>48V Power In</w:t>
            </w:r>
          </w:p>
        </w:tc>
      </w:tr>
      <w:tr w:rsidR="0032184D" w:rsidRPr="00D07DC1" w14:paraId="5C87A6E8" w14:textId="158FD29A" w:rsidTr="00F62083">
        <w:trPr>
          <w:trHeight w:val="294"/>
          <w:jc w:val="center"/>
        </w:trPr>
        <w:tc>
          <w:tcPr>
            <w:tcW w:w="600" w:type="dxa"/>
            <w:vAlign w:val="center"/>
          </w:tcPr>
          <w:p w14:paraId="5877B229" w14:textId="1CC0DF96" w:rsidR="0032184D" w:rsidRPr="00D07DC1" w:rsidRDefault="0032184D" w:rsidP="0032184D">
            <w:pPr>
              <w:jc w:val="center"/>
              <w:rPr>
                <w:rFonts w:ascii="Calibri" w:hAnsi="Calibri" w:cs="Calibri"/>
                <w:color w:val="000000"/>
                <w:sz w:val="22"/>
                <w:szCs w:val="22"/>
              </w:rPr>
            </w:pPr>
            <w:r>
              <w:rPr>
                <w:rFonts w:ascii="Calibri" w:hAnsi="Calibri" w:cs="Calibri"/>
                <w:color w:val="000000"/>
                <w:sz w:val="22"/>
                <w:szCs w:val="22"/>
              </w:rPr>
              <w:t>B42</w:t>
            </w:r>
          </w:p>
        </w:tc>
        <w:tc>
          <w:tcPr>
            <w:tcW w:w="1825" w:type="dxa"/>
            <w:noWrap/>
            <w:vAlign w:val="center"/>
            <w:hideMark/>
          </w:tcPr>
          <w:p w14:paraId="76568BF8" w14:textId="0B9F0A67" w:rsidR="0032184D" w:rsidRPr="00D07DC1" w:rsidRDefault="0032184D" w:rsidP="0032184D">
            <w:pPr>
              <w:rPr>
                <w:rFonts w:ascii="Calibri" w:hAnsi="Calibri" w:cs="Calibri"/>
                <w:color w:val="000000"/>
                <w:sz w:val="22"/>
                <w:szCs w:val="22"/>
              </w:rPr>
            </w:pPr>
            <w:r>
              <w:rPr>
                <w:rFonts w:ascii="Calibri" w:hAnsi="Calibri" w:cs="Calibri"/>
                <w:color w:val="000000"/>
                <w:sz w:val="22"/>
                <w:szCs w:val="22"/>
              </w:rPr>
              <w:t>P48V_IN</w:t>
            </w:r>
          </w:p>
        </w:tc>
        <w:tc>
          <w:tcPr>
            <w:tcW w:w="540" w:type="dxa"/>
            <w:noWrap/>
            <w:vAlign w:val="center"/>
            <w:hideMark/>
          </w:tcPr>
          <w:p w14:paraId="714498A9" w14:textId="2346C4C2" w:rsidR="0032184D" w:rsidRPr="00D07DC1" w:rsidRDefault="0032184D" w:rsidP="0032184D">
            <w:pPr>
              <w:jc w:val="center"/>
              <w:rPr>
                <w:rFonts w:ascii="Calibri" w:hAnsi="Calibri" w:cs="Calibri"/>
                <w:color w:val="000000"/>
                <w:sz w:val="22"/>
                <w:szCs w:val="22"/>
              </w:rPr>
            </w:pPr>
            <w:r>
              <w:rPr>
                <w:rFonts w:ascii="Calibri" w:hAnsi="Calibri" w:cs="Calibri"/>
                <w:color w:val="000000"/>
                <w:sz w:val="22"/>
                <w:szCs w:val="22"/>
              </w:rPr>
              <w:t>I</w:t>
            </w:r>
          </w:p>
        </w:tc>
        <w:tc>
          <w:tcPr>
            <w:tcW w:w="3240" w:type="dxa"/>
            <w:noWrap/>
            <w:vAlign w:val="center"/>
            <w:hideMark/>
          </w:tcPr>
          <w:p w14:paraId="6FA17710" w14:textId="27E1600F" w:rsidR="0032184D" w:rsidRPr="00D07DC1" w:rsidRDefault="0032184D" w:rsidP="0032184D">
            <w:pPr>
              <w:rPr>
                <w:rFonts w:ascii="Calibri" w:hAnsi="Calibri" w:cs="Calibri"/>
                <w:color w:val="000000"/>
                <w:sz w:val="22"/>
                <w:szCs w:val="22"/>
              </w:rPr>
            </w:pPr>
            <w:r>
              <w:rPr>
                <w:rFonts w:ascii="Calibri" w:hAnsi="Calibri" w:cs="Calibri"/>
                <w:color w:val="000000"/>
                <w:sz w:val="22"/>
                <w:szCs w:val="22"/>
              </w:rPr>
              <w:t>48V Power In</w:t>
            </w:r>
          </w:p>
        </w:tc>
      </w:tr>
    </w:tbl>
    <w:p w14:paraId="138F8186" w14:textId="43FF5764" w:rsidR="00064312" w:rsidRDefault="00064312" w:rsidP="003A2749">
      <w:pPr>
        <w:spacing w:after="240"/>
      </w:pPr>
    </w:p>
    <w:p w14:paraId="66E0C253" w14:textId="708EF802" w:rsidR="00E5534D" w:rsidRDefault="00012776" w:rsidP="00E5534D">
      <w:pPr>
        <w:pStyle w:val="Heading2"/>
        <w:numPr>
          <w:ilvl w:val="1"/>
          <w:numId w:val="5"/>
        </w:numPr>
        <w:spacing w:after="240"/>
        <w:rPr>
          <w:b/>
          <w:bCs/>
        </w:rPr>
      </w:pPr>
      <w:bookmarkStart w:id="11" w:name="_Toc95469867"/>
      <w:r>
        <w:rPr>
          <w:b/>
          <w:bCs/>
        </w:rPr>
        <w:t>Filtering</w:t>
      </w:r>
      <w:bookmarkEnd w:id="11"/>
    </w:p>
    <w:p w14:paraId="35C87943" w14:textId="0DEA543F" w:rsidR="00E5534D" w:rsidRDefault="00012776" w:rsidP="00E5534D">
      <w:pPr>
        <w:spacing w:after="240"/>
        <w:rPr>
          <w:rFonts w:ascii="Arial" w:hAnsi="Arial" w:cs="Arial"/>
          <w:sz w:val="20"/>
          <w:szCs w:val="20"/>
          <w:lang w:eastAsia="ja-JP"/>
        </w:rPr>
      </w:pPr>
      <w:r>
        <w:rPr>
          <w:rFonts w:ascii="Arial" w:hAnsi="Arial" w:cs="Arial"/>
          <w:sz w:val="20"/>
          <w:szCs w:val="20"/>
          <w:lang w:eastAsia="ja-JP"/>
        </w:rPr>
        <w:t>In order to meet compliance requirements, including EMC and ESD, the following filters</w:t>
      </w:r>
      <w:r w:rsidR="00674D75">
        <w:rPr>
          <w:rFonts w:ascii="Arial" w:hAnsi="Arial" w:cs="Arial"/>
          <w:sz w:val="20"/>
          <w:szCs w:val="20"/>
          <w:lang w:eastAsia="ja-JP"/>
        </w:rPr>
        <w:t xml:space="preserve"> may </w:t>
      </w:r>
      <w:proofErr w:type="gramStart"/>
      <w:r w:rsidR="00674D75">
        <w:rPr>
          <w:rFonts w:ascii="Arial" w:hAnsi="Arial" w:cs="Arial"/>
          <w:sz w:val="20"/>
          <w:szCs w:val="20"/>
          <w:lang w:eastAsia="ja-JP"/>
        </w:rPr>
        <w:t>needed</w:t>
      </w:r>
      <w:proofErr w:type="gramEnd"/>
      <w:r w:rsidR="00674D75">
        <w:rPr>
          <w:rFonts w:ascii="Arial" w:hAnsi="Arial" w:cs="Arial"/>
          <w:sz w:val="20"/>
          <w:szCs w:val="20"/>
          <w:lang w:eastAsia="ja-JP"/>
        </w:rPr>
        <w:t xml:space="preserve"> to be included</w:t>
      </w:r>
      <w:r>
        <w:rPr>
          <w:rFonts w:ascii="Arial" w:hAnsi="Arial" w:cs="Arial"/>
          <w:sz w:val="20"/>
          <w:szCs w:val="20"/>
          <w:lang w:eastAsia="ja-JP"/>
        </w:rPr>
        <w:t>:</w:t>
      </w:r>
    </w:p>
    <w:p w14:paraId="233170C4" w14:textId="4648B56E" w:rsidR="00012776" w:rsidRDefault="00CE68E1" w:rsidP="00CE68E1">
      <w:pPr>
        <w:spacing w:after="240"/>
        <w:jc w:val="center"/>
      </w:pPr>
      <w:r>
        <w:object w:dxaOrig="7021" w:dyaOrig="8491" w14:anchorId="62599F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0.5pt;height:339.4pt" o:ole="">
            <v:imagedata r:id="rId15" o:title=""/>
          </v:shape>
          <o:OLEObject Type="Embed" ProgID="Visio.Drawing.15" ShapeID="_x0000_i1025" DrawAspect="Content" ObjectID="_1722865290" r:id="rId16"/>
        </w:object>
      </w:r>
    </w:p>
    <w:p w14:paraId="245BD5AF" w14:textId="2879E97A" w:rsidR="004344AE" w:rsidRPr="004163E0" w:rsidRDefault="004759A9" w:rsidP="005410CE">
      <w:pPr>
        <w:pStyle w:val="Heading1"/>
        <w:spacing w:after="240"/>
        <w:rPr>
          <w:b/>
          <w:bCs/>
        </w:rPr>
      </w:pPr>
      <w:bookmarkStart w:id="12" w:name="_Toc95469868"/>
      <w:r w:rsidRPr="004163E0">
        <w:rPr>
          <w:b/>
          <w:bCs/>
        </w:rPr>
        <w:t>Mechanical</w:t>
      </w:r>
      <w:r w:rsidR="00EF15F4">
        <w:rPr>
          <w:b/>
          <w:bCs/>
        </w:rPr>
        <w:t xml:space="preserve"> </w:t>
      </w:r>
      <w:r w:rsidR="00EF15F4" w:rsidRPr="004163E0">
        <w:rPr>
          <w:b/>
          <w:bCs/>
        </w:rPr>
        <w:t>requirements</w:t>
      </w:r>
      <w:bookmarkEnd w:id="12"/>
    </w:p>
    <w:p w14:paraId="4B73ECA8" w14:textId="73ADAAE2" w:rsidR="004344AE" w:rsidRPr="004163E0" w:rsidRDefault="5AD3DF42" w:rsidP="003A2749">
      <w:pPr>
        <w:spacing w:after="240"/>
        <w:rPr>
          <w:rFonts w:ascii="Arial" w:hAnsi="Arial" w:cs="Arial"/>
          <w:sz w:val="20"/>
          <w:szCs w:val="20"/>
        </w:rPr>
      </w:pPr>
      <w:r w:rsidRPr="004163E0">
        <w:rPr>
          <w:rFonts w:ascii="Arial" w:hAnsi="Arial" w:cs="Arial"/>
          <w:noProof/>
          <w:sz w:val="20"/>
          <w:szCs w:val="20"/>
        </w:rPr>
        <w:drawing>
          <wp:inline distT="0" distB="0" distL="0" distR="0" wp14:anchorId="68818B3F" wp14:editId="3ADEB34D">
            <wp:extent cx="5943600" cy="2606040"/>
            <wp:effectExtent l="0" t="0" r="0" b="3810"/>
            <wp:docPr id="140843084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7">
                      <a:extLst>
                        <a:ext uri="{28A0092B-C50C-407E-A947-70E740481C1C}">
                          <a14:useLocalDpi xmlns:a14="http://schemas.microsoft.com/office/drawing/2010/main" val="0"/>
                        </a:ext>
                      </a:extLst>
                    </a:blip>
                    <a:stretch>
                      <a:fillRect/>
                    </a:stretch>
                  </pic:blipFill>
                  <pic:spPr>
                    <a:xfrm>
                      <a:off x="0" y="0"/>
                      <a:ext cx="5943600" cy="2606040"/>
                    </a:xfrm>
                    <a:prstGeom prst="rect">
                      <a:avLst/>
                    </a:prstGeom>
                  </pic:spPr>
                </pic:pic>
              </a:graphicData>
            </a:graphic>
          </wp:inline>
        </w:drawing>
      </w:r>
    </w:p>
    <w:p w14:paraId="31CA0ED8" w14:textId="5963BA29" w:rsidR="00785835" w:rsidRPr="004163E0" w:rsidRDefault="00037FB9" w:rsidP="003A2749">
      <w:pPr>
        <w:pStyle w:val="Heading2"/>
        <w:numPr>
          <w:ilvl w:val="1"/>
          <w:numId w:val="5"/>
        </w:numPr>
        <w:spacing w:after="240"/>
        <w:rPr>
          <w:b/>
          <w:bCs/>
        </w:rPr>
      </w:pPr>
      <w:bookmarkStart w:id="13" w:name="_Toc95469869"/>
      <w:r w:rsidRPr="004163E0">
        <w:rPr>
          <w:b/>
          <w:bCs/>
        </w:rPr>
        <w:lastRenderedPageBreak/>
        <w:t>PMI Physical Dimensions</w:t>
      </w:r>
      <w:bookmarkEnd w:id="13"/>
    </w:p>
    <w:p w14:paraId="1161CF88" w14:textId="0D756AE5" w:rsidR="00785835" w:rsidRPr="004163E0" w:rsidRDefault="00785835" w:rsidP="005410CE">
      <w:pPr>
        <w:rPr>
          <w:rFonts w:ascii="Arial" w:hAnsi="Arial" w:cs="Arial"/>
          <w:sz w:val="20"/>
          <w:szCs w:val="20"/>
        </w:rPr>
      </w:pPr>
      <w:r w:rsidRPr="004163E0">
        <w:rPr>
          <w:rFonts w:ascii="Arial" w:hAnsi="Arial" w:cs="Arial"/>
          <w:sz w:val="20"/>
          <w:szCs w:val="20"/>
        </w:rPr>
        <w:t>The PM</w:t>
      </w:r>
      <w:r w:rsidR="00064312" w:rsidRPr="004163E0">
        <w:rPr>
          <w:rFonts w:ascii="Arial" w:hAnsi="Arial" w:cs="Arial"/>
          <w:sz w:val="20"/>
          <w:szCs w:val="20"/>
        </w:rPr>
        <w:t>I</w:t>
      </w:r>
      <w:r w:rsidRPr="004163E0">
        <w:rPr>
          <w:rFonts w:ascii="Arial" w:hAnsi="Arial" w:cs="Arial"/>
          <w:sz w:val="20"/>
          <w:szCs w:val="20"/>
        </w:rPr>
        <w:t xml:space="preserve"> is </w:t>
      </w:r>
      <w:r w:rsidR="00227492" w:rsidRPr="004163E0">
        <w:rPr>
          <w:rFonts w:ascii="Arial" w:hAnsi="Arial" w:cs="Arial"/>
          <w:sz w:val="20"/>
          <w:szCs w:val="20"/>
        </w:rPr>
        <w:t>39.7</w:t>
      </w:r>
      <w:r w:rsidRPr="004163E0">
        <w:rPr>
          <w:rFonts w:ascii="Arial" w:hAnsi="Arial" w:cs="Arial"/>
          <w:sz w:val="20"/>
          <w:szCs w:val="20"/>
        </w:rPr>
        <w:t xml:space="preserve">mm </w:t>
      </w:r>
      <w:r w:rsidR="00037FB9" w:rsidRPr="004163E0">
        <w:rPr>
          <w:rFonts w:ascii="Arial" w:hAnsi="Arial" w:cs="Arial"/>
          <w:sz w:val="20"/>
          <w:szCs w:val="20"/>
        </w:rPr>
        <w:t xml:space="preserve">x </w:t>
      </w:r>
      <w:r w:rsidRPr="004163E0">
        <w:rPr>
          <w:rFonts w:ascii="Arial" w:hAnsi="Arial" w:cs="Arial"/>
          <w:sz w:val="20"/>
          <w:szCs w:val="20"/>
        </w:rPr>
        <w:t xml:space="preserve">48mm </w:t>
      </w:r>
      <w:r w:rsidR="00037FB9" w:rsidRPr="004163E0">
        <w:rPr>
          <w:rFonts w:ascii="Arial" w:hAnsi="Arial" w:cs="Arial"/>
          <w:sz w:val="20"/>
          <w:szCs w:val="20"/>
        </w:rPr>
        <w:t>x 350mm [Width x Height x Depth]</w:t>
      </w:r>
    </w:p>
    <w:p w14:paraId="6C929CD8" w14:textId="4F97F983" w:rsidR="00037FB9" w:rsidRPr="004163E0" w:rsidRDefault="00037FB9" w:rsidP="005410CE">
      <w:pPr>
        <w:rPr>
          <w:rFonts w:ascii="Arial" w:hAnsi="Arial" w:cs="Arial"/>
          <w:sz w:val="20"/>
          <w:szCs w:val="20"/>
        </w:rPr>
      </w:pPr>
    </w:p>
    <w:p w14:paraId="144BF7ED" w14:textId="7106E4E3" w:rsidR="00037FB9" w:rsidRPr="004163E0" w:rsidRDefault="00CD4DFD" w:rsidP="005410CE">
      <w:pPr>
        <w:rPr>
          <w:rStyle w:val="st"/>
          <w:rFonts w:ascii="Arial" w:hAnsi="Arial" w:cs="Arial"/>
          <w:sz w:val="20"/>
          <w:szCs w:val="20"/>
        </w:rPr>
      </w:pPr>
      <w:r>
        <w:rPr>
          <w:noProof/>
        </w:rPr>
        <w:drawing>
          <wp:inline distT="0" distB="0" distL="0" distR="0" wp14:anchorId="461598DF" wp14:editId="0D33E5D1">
            <wp:extent cx="1914903" cy="153028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35415" cy="1546678"/>
                    </a:xfrm>
                    <a:prstGeom prst="rect">
                      <a:avLst/>
                    </a:prstGeom>
                  </pic:spPr>
                </pic:pic>
              </a:graphicData>
            </a:graphic>
          </wp:inline>
        </w:drawing>
      </w:r>
      <w:r w:rsidR="00037FB9" w:rsidRPr="004163E0">
        <w:rPr>
          <w:rFonts w:ascii="Arial" w:hAnsi="Arial" w:cs="Arial"/>
          <w:noProof/>
          <w:sz w:val="20"/>
          <w:szCs w:val="20"/>
        </w:rPr>
        <w:t xml:space="preserve"> </w:t>
      </w:r>
      <w:r w:rsidR="00037FB9" w:rsidRPr="004163E0">
        <w:rPr>
          <w:rFonts w:ascii="Arial" w:hAnsi="Arial" w:cs="Arial"/>
          <w:noProof/>
          <w:sz w:val="20"/>
          <w:szCs w:val="20"/>
        </w:rPr>
        <w:drawing>
          <wp:inline distT="0" distB="0" distL="0" distR="0" wp14:anchorId="2ABC3649" wp14:editId="76F076FD">
            <wp:extent cx="3800475" cy="1464563"/>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48718" cy="1483154"/>
                    </a:xfrm>
                    <a:prstGeom prst="rect">
                      <a:avLst/>
                    </a:prstGeom>
                  </pic:spPr>
                </pic:pic>
              </a:graphicData>
            </a:graphic>
          </wp:inline>
        </w:drawing>
      </w:r>
    </w:p>
    <w:p w14:paraId="594563C0" w14:textId="77777777" w:rsidR="00037FB9" w:rsidRPr="004163E0" w:rsidRDefault="00037FB9" w:rsidP="005410CE">
      <w:pPr>
        <w:rPr>
          <w:rFonts w:ascii="Arial" w:hAnsi="Arial" w:cs="Arial"/>
          <w:sz w:val="20"/>
          <w:szCs w:val="20"/>
        </w:rPr>
      </w:pPr>
    </w:p>
    <w:p w14:paraId="7BC17A1C" w14:textId="6E70E00B" w:rsidR="00037FB9" w:rsidRPr="004163E0" w:rsidRDefault="00037FB9" w:rsidP="003A2749">
      <w:pPr>
        <w:pStyle w:val="Heading2"/>
        <w:numPr>
          <w:ilvl w:val="1"/>
          <w:numId w:val="5"/>
        </w:numPr>
        <w:spacing w:after="240"/>
        <w:rPr>
          <w:b/>
          <w:bCs/>
        </w:rPr>
      </w:pPr>
      <w:bookmarkStart w:id="14" w:name="_Toc95469870"/>
      <w:r w:rsidRPr="004163E0">
        <w:rPr>
          <w:b/>
          <w:bCs/>
        </w:rPr>
        <w:t>Construction</w:t>
      </w:r>
      <w:bookmarkEnd w:id="14"/>
    </w:p>
    <w:p w14:paraId="7B4FF479" w14:textId="148468BE" w:rsidR="00037FB9" w:rsidRPr="004163E0" w:rsidRDefault="00037FB9" w:rsidP="00037FB9">
      <w:pPr>
        <w:rPr>
          <w:rFonts w:ascii="Arial" w:hAnsi="Arial" w:cs="Arial"/>
          <w:sz w:val="20"/>
          <w:szCs w:val="20"/>
          <w:lang w:eastAsia="ja-JP"/>
        </w:rPr>
      </w:pPr>
      <w:r w:rsidRPr="004163E0">
        <w:rPr>
          <w:rFonts w:ascii="Arial" w:hAnsi="Arial" w:cs="Arial"/>
          <w:sz w:val="20"/>
          <w:szCs w:val="20"/>
          <w:lang w:eastAsia="ja-JP"/>
        </w:rPr>
        <w:t>The PMI base can be welded, riveted, or screwed together, consistent with meeting shock and vibration requirements. There shall be no sharp corners or edges.</w:t>
      </w:r>
    </w:p>
    <w:p w14:paraId="36B2FEEA" w14:textId="0BEA3233" w:rsidR="00037FB9" w:rsidRPr="004163E0" w:rsidRDefault="00037FB9" w:rsidP="00037FB9">
      <w:pPr>
        <w:rPr>
          <w:rFonts w:ascii="Arial" w:hAnsi="Arial" w:cs="Arial"/>
          <w:sz w:val="20"/>
          <w:szCs w:val="20"/>
          <w:lang w:eastAsia="ja-JP"/>
        </w:rPr>
      </w:pPr>
    </w:p>
    <w:p w14:paraId="3294842D" w14:textId="42C418C0" w:rsidR="00037FB9" w:rsidRPr="004163E0" w:rsidRDefault="00037FB9" w:rsidP="00037FB9">
      <w:pPr>
        <w:rPr>
          <w:rFonts w:ascii="Arial" w:hAnsi="Arial" w:cs="Arial"/>
          <w:sz w:val="20"/>
          <w:szCs w:val="20"/>
          <w:lang w:eastAsia="ja-JP"/>
        </w:rPr>
      </w:pPr>
      <w:r w:rsidRPr="004163E0">
        <w:rPr>
          <w:rFonts w:ascii="Arial" w:hAnsi="Arial" w:cs="Arial"/>
          <w:sz w:val="20"/>
          <w:szCs w:val="20"/>
          <w:lang w:eastAsia="ja-JP"/>
        </w:rPr>
        <w:t>The sheet metal material shall be pre-plated hot-dip zinc coated, with 0.8-1.0mm of thickness.</w:t>
      </w:r>
    </w:p>
    <w:p w14:paraId="77F66167" w14:textId="4203A80D" w:rsidR="00037FB9" w:rsidRPr="004163E0" w:rsidRDefault="00037FB9" w:rsidP="00037FB9">
      <w:pPr>
        <w:rPr>
          <w:rFonts w:ascii="Arial" w:hAnsi="Arial" w:cs="Arial"/>
          <w:sz w:val="20"/>
          <w:szCs w:val="20"/>
          <w:lang w:eastAsia="ja-JP"/>
        </w:rPr>
      </w:pPr>
    </w:p>
    <w:p w14:paraId="4D868A1E" w14:textId="6812ABDB" w:rsidR="00037FB9" w:rsidRPr="004163E0" w:rsidRDefault="00037FB9" w:rsidP="00037FB9">
      <w:pPr>
        <w:pStyle w:val="Heading2"/>
        <w:numPr>
          <w:ilvl w:val="1"/>
          <w:numId w:val="5"/>
        </w:numPr>
        <w:spacing w:after="240"/>
        <w:rPr>
          <w:b/>
          <w:bCs/>
        </w:rPr>
      </w:pPr>
      <w:bookmarkStart w:id="15" w:name="_Toc95469871"/>
      <w:r w:rsidRPr="004163E0">
        <w:rPr>
          <w:b/>
          <w:bCs/>
        </w:rPr>
        <w:t>Latch and Handle Requirements</w:t>
      </w:r>
      <w:bookmarkEnd w:id="15"/>
    </w:p>
    <w:p w14:paraId="2152C979" w14:textId="54C90187" w:rsidR="00037FB9" w:rsidRPr="004163E0" w:rsidRDefault="00037FB9" w:rsidP="00037FB9">
      <w:pPr>
        <w:rPr>
          <w:rFonts w:ascii="Arial" w:hAnsi="Arial" w:cs="Arial"/>
          <w:sz w:val="20"/>
          <w:szCs w:val="20"/>
          <w:lang w:eastAsia="ja-JP"/>
        </w:rPr>
      </w:pPr>
      <w:r w:rsidRPr="004163E0">
        <w:rPr>
          <w:rFonts w:ascii="Arial" w:hAnsi="Arial" w:cs="Arial"/>
          <w:sz w:val="20"/>
          <w:szCs w:val="20"/>
          <w:lang w:eastAsia="ja-JP"/>
        </w:rPr>
        <w:t>A latch and handle are required for PMI removal and installation. The latch shall be attached in the location shown on the mechanical drawing, to interface with the cutout in the chassis. The latch design may vary, but the finger interface of the latch must be Pantone 375C (Green).</w:t>
      </w:r>
    </w:p>
    <w:p w14:paraId="3E4C7FD2" w14:textId="17D064B9" w:rsidR="00A62659" w:rsidRPr="004163E0" w:rsidRDefault="00A62659" w:rsidP="00037FB9">
      <w:pPr>
        <w:rPr>
          <w:rFonts w:ascii="Arial" w:hAnsi="Arial" w:cs="Arial"/>
          <w:sz w:val="20"/>
          <w:szCs w:val="20"/>
          <w:lang w:eastAsia="ja-JP"/>
        </w:rPr>
      </w:pPr>
    </w:p>
    <w:p w14:paraId="30B4C0FC" w14:textId="0D1A25A9" w:rsidR="00A62659" w:rsidRPr="004163E0" w:rsidRDefault="00A62659" w:rsidP="00037FB9">
      <w:pPr>
        <w:rPr>
          <w:rFonts w:ascii="Arial" w:hAnsi="Arial" w:cs="Arial"/>
          <w:sz w:val="20"/>
          <w:szCs w:val="20"/>
          <w:lang w:eastAsia="ja-JP"/>
        </w:rPr>
      </w:pPr>
      <w:r w:rsidRPr="004163E0">
        <w:rPr>
          <w:rFonts w:ascii="Arial" w:hAnsi="Arial" w:cs="Arial"/>
          <w:sz w:val="20"/>
          <w:szCs w:val="20"/>
          <w:lang w:eastAsia="ja-JP"/>
        </w:rPr>
        <w:t xml:space="preserve">The handle is to be designed so it does not interfere with the removal and insertion of cables into the RJ45 connectors. Handle touch points to be Pantone 375C (Green). </w:t>
      </w:r>
    </w:p>
    <w:p w14:paraId="3F238B21" w14:textId="519D3672" w:rsidR="00A62659" w:rsidRPr="004163E0" w:rsidRDefault="00A62659" w:rsidP="00037FB9">
      <w:pPr>
        <w:rPr>
          <w:rFonts w:ascii="Arial" w:hAnsi="Arial" w:cs="Arial"/>
          <w:sz w:val="20"/>
          <w:szCs w:val="20"/>
          <w:lang w:eastAsia="ja-JP"/>
        </w:rPr>
      </w:pPr>
    </w:p>
    <w:p w14:paraId="6C5C1A96" w14:textId="02E4C22E" w:rsidR="00A62659" w:rsidRPr="004163E0" w:rsidRDefault="00A62659" w:rsidP="00A62659">
      <w:pPr>
        <w:pStyle w:val="Heading2"/>
        <w:numPr>
          <w:ilvl w:val="1"/>
          <w:numId w:val="5"/>
        </w:numPr>
        <w:spacing w:after="240"/>
        <w:rPr>
          <w:b/>
          <w:bCs/>
        </w:rPr>
      </w:pPr>
      <w:bookmarkStart w:id="16" w:name="_Toc95469872"/>
      <w:r w:rsidRPr="004163E0">
        <w:rPr>
          <w:b/>
          <w:bCs/>
        </w:rPr>
        <w:t>EMI Gaskets</w:t>
      </w:r>
      <w:bookmarkEnd w:id="16"/>
    </w:p>
    <w:p w14:paraId="416AED3A" w14:textId="28A0D2A2" w:rsidR="00A62659" w:rsidRPr="004163E0" w:rsidRDefault="00A62659" w:rsidP="00A62659">
      <w:pPr>
        <w:rPr>
          <w:rFonts w:ascii="Arial" w:hAnsi="Arial" w:cs="Arial"/>
          <w:sz w:val="20"/>
          <w:szCs w:val="20"/>
        </w:rPr>
      </w:pPr>
      <w:r w:rsidRPr="004163E0">
        <w:rPr>
          <w:rFonts w:ascii="Arial" w:hAnsi="Arial" w:cs="Arial"/>
          <w:sz w:val="20"/>
          <w:szCs w:val="20"/>
          <w:lang w:eastAsia="ja-JP"/>
        </w:rPr>
        <w:t xml:space="preserve">EMI gaskets are to be placed on the left &amp; right and/or top &amp; bottom sides of the PMI. </w:t>
      </w:r>
      <w:r w:rsidRPr="004163E0">
        <w:rPr>
          <w:rFonts w:ascii="Arial" w:hAnsi="Arial" w:cs="Arial"/>
          <w:sz w:val="20"/>
          <w:szCs w:val="20"/>
        </w:rPr>
        <w:t xml:space="preserve">The main purpose of the gaskets is for PMI module to shelf grounding and secondary purpose is for EMI containment. Gaskets are to be placed towards the front of the </w:t>
      </w:r>
      <w:proofErr w:type="gramStart"/>
      <w:r w:rsidRPr="004163E0">
        <w:rPr>
          <w:rFonts w:ascii="Arial" w:hAnsi="Arial" w:cs="Arial"/>
          <w:sz w:val="20"/>
          <w:szCs w:val="20"/>
        </w:rPr>
        <w:t>PMI</w:t>
      </w:r>
      <w:proofErr w:type="gramEnd"/>
      <w:r w:rsidRPr="004163E0">
        <w:rPr>
          <w:rFonts w:ascii="Arial" w:hAnsi="Arial" w:cs="Arial"/>
          <w:sz w:val="20"/>
          <w:szCs w:val="20"/>
        </w:rPr>
        <w:t xml:space="preserve"> so they make full contact with the walls of the shelf.</w:t>
      </w:r>
    </w:p>
    <w:p w14:paraId="3CBD64C6" w14:textId="48CFC430" w:rsidR="00A07FDB" w:rsidRPr="004163E0" w:rsidRDefault="00A07FDB" w:rsidP="00A62659">
      <w:pPr>
        <w:rPr>
          <w:rFonts w:ascii="Arial" w:hAnsi="Arial" w:cs="Arial"/>
          <w:sz w:val="20"/>
          <w:szCs w:val="20"/>
        </w:rPr>
      </w:pPr>
    </w:p>
    <w:p w14:paraId="173E9BDE" w14:textId="5E3FA5CE" w:rsidR="00A62659" w:rsidRPr="004163E0" w:rsidRDefault="00A07FDB" w:rsidP="00037FB9">
      <w:pPr>
        <w:pStyle w:val="Heading2"/>
        <w:numPr>
          <w:ilvl w:val="1"/>
          <w:numId w:val="5"/>
        </w:numPr>
        <w:spacing w:after="240"/>
        <w:rPr>
          <w:b/>
          <w:bCs/>
        </w:rPr>
      </w:pPr>
      <w:bookmarkStart w:id="17" w:name="_Toc95469873"/>
      <w:r w:rsidRPr="004163E0">
        <w:rPr>
          <w:b/>
          <w:bCs/>
        </w:rPr>
        <w:t>Labeling &amp; Markings</w:t>
      </w:r>
      <w:bookmarkEnd w:id="17"/>
    </w:p>
    <w:p w14:paraId="43358455" w14:textId="5D521343" w:rsidR="00A07FDB" w:rsidRPr="004163E0" w:rsidRDefault="00A07FDB" w:rsidP="00A07FDB">
      <w:pPr>
        <w:widowControl w:val="0"/>
        <w:pBdr>
          <w:top w:val="nil"/>
          <w:left w:val="nil"/>
          <w:bottom w:val="nil"/>
          <w:right w:val="nil"/>
          <w:between w:val="nil"/>
        </w:pBdr>
        <w:rPr>
          <w:rFonts w:ascii="Arial" w:hAnsi="Arial" w:cs="Arial"/>
          <w:sz w:val="20"/>
          <w:szCs w:val="20"/>
        </w:rPr>
      </w:pPr>
      <w:r w:rsidRPr="004163E0">
        <w:rPr>
          <w:rFonts w:ascii="Arial" w:hAnsi="Arial" w:cs="Arial"/>
          <w:sz w:val="20"/>
          <w:szCs w:val="20"/>
        </w:rPr>
        <w:t>Markings shall be placed on the front of the PMI module to indicate RJ-45 connector positions. Preferred method is silk screening / pad printing.</w:t>
      </w:r>
    </w:p>
    <w:p w14:paraId="61BEF388" w14:textId="77777777" w:rsidR="00A07FDB" w:rsidRPr="004163E0" w:rsidRDefault="00A07FDB" w:rsidP="00037FB9">
      <w:pPr>
        <w:rPr>
          <w:rFonts w:ascii="Arial" w:hAnsi="Arial" w:cs="Arial"/>
          <w:sz w:val="20"/>
          <w:szCs w:val="20"/>
          <w:lang w:eastAsia="ja-JP"/>
        </w:rPr>
      </w:pPr>
    </w:p>
    <w:p w14:paraId="104D3C17" w14:textId="6B9AF812" w:rsidR="00752DE0" w:rsidRPr="004163E0" w:rsidRDefault="00A62659" w:rsidP="003A2749">
      <w:pPr>
        <w:pStyle w:val="Heading2"/>
        <w:numPr>
          <w:ilvl w:val="1"/>
          <w:numId w:val="5"/>
        </w:numPr>
        <w:spacing w:after="240"/>
        <w:rPr>
          <w:b/>
          <w:bCs/>
        </w:rPr>
      </w:pPr>
      <w:bookmarkStart w:id="18" w:name="_Toc95469874"/>
      <w:r w:rsidRPr="004163E0">
        <w:rPr>
          <w:b/>
          <w:bCs/>
        </w:rPr>
        <w:t>RJ45 Connector</w:t>
      </w:r>
      <w:bookmarkEnd w:id="18"/>
    </w:p>
    <w:p w14:paraId="5061B3C7" w14:textId="51994700" w:rsidR="00CA5525" w:rsidRPr="004163E0" w:rsidRDefault="00BE4271" w:rsidP="00A07FDB">
      <w:pPr>
        <w:spacing w:after="240"/>
        <w:rPr>
          <w:rFonts w:ascii="Arial" w:hAnsi="Arial" w:cs="Arial"/>
          <w:sz w:val="20"/>
          <w:szCs w:val="20"/>
        </w:rPr>
      </w:pPr>
      <w:r w:rsidRPr="004163E0">
        <w:rPr>
          <w:rFonts w:ascii="Arial" w:hAnsi="Arial" w:cs="Arial"/>
          <w:sz w:val="20"/>
          <w:szCs w:val="20"/>
        </w:rPr>
        <w:t xml:space="preserve">In the front of the </w:t>
      </w:r>
      <w:r w:rsidR="006E12A7" w:rsidRPr="004163E0">
        <w:rPr>
          <w:rFonts w:ascii="Arial" w:hAnsi="Arial" w:cs="Arial"/>
          <w:sz w:val="20"/>
          <w:szCs w:val="20"/>
        </w:rPr>
        <w:t>PMI</w:t>
      </w:r>
      <w:r w:rsidRPr="004163E0">
        <w:rPr>
          <w:rFonts w:ascii="Arial" w:hAnsi="Arial" w:cs="Arial"/>
          <w:sz w:val="20"/>
          <w:szCs w:val="20"/>
        </w:rPr>
        <w:t>, there is a single 4x</w:t>
      </w:r>
      <w:r w:rsidR="00A62659" w:rsidRPr="004163E0">
        <w:rPr>
          <w:rFonts w:ascii="Arial" w:hAnsi="Arial" w:cs="Arial"/>
          <w:sz w:val="20"/>
          <w:szCs w:val="20"/>
        </w:rPr>
        <w:t xml:space="preserve"> </w:t>
      </w:r>
      <w:r w:rsidRPr="004163E0">
        <w:rPr>
          <w:rFonts w:ascii="Arial" w:hAnsi="Arial" w:cs="Arial"/>
          <w:sz w:val="20"/>
          <w:szCs w:val="20"/>
        </w:rPr>
        <w:t xml:space="preserve">RJ45 connector. This is </w:t>
      </w:r>
      <w:r w:rsidR="00CA5525" w:rsidRPr="004163E0">
        <w:rPr>
          <w:rFonts w:ascii="Arial" w:hAnsi="Arial" w:cs="Arial"/>
          <w:sz w:val="20"/>
          <w:szCs w:val="20"/>
        </w:rPr>
        <w:t>a modular jack connector in a 2x2 configuration of RJ45</w:t>
      </w:r>
      <w:r w:rsidR="00A62659" w:rsidRPr="004163E0">
        <w:rPr>
          <w:rFonts w:ascii="Arial" w:hAnsi="Arial" w:cs="Arial"/>
          <w:sz w:val="20"/>
          <w:szCs w:val="20"/>
        </w:rPr>
        <w:t>s</w:t>
      </w:r>
      <w:r w:rsidR="00CA5525" w:rsidRPr="004163E0">
        <w:rPr>
          <w:rFonts w:ascii="Arial" w:hAnsi="Arial" w:cs="Arial"/>
          <w:sz w:val="20"/>
          <w:szCs w:val="20"/>
        </w:rPr>
        <w:t xml:space="preserve"> with LED</w:t>
      </w:r>
      <w:r w:rsidR="00A62659" w:rsidRPr="004163E0">
        <w:rPr>
          <w:rFonts w:ascii="Arial" w:hAnsi="Arial" w:cs="Arial"/>
          <w:sz w:val="20"/>
          <w:szCs w:val="20"/>
        </w:rPr>
        <w:t>s</w:t>
      </w:r>
      <w:r w:rsidR="00CA5525" w:rsidRPr="004163E0">
        <w:rPr>
          <w:rFonts w:ascii="Arial" w:hAnsi="Arial" w:cs="Arial"/>
          <w:sz w:val="20"/>
          <w:szCs w:val="20"/>
        </w:rPr>
        <w:t>. The MPN shall be TE 2</w:t>
      </w:r>
      <w:r w:rsidR="004C55CB" w:rsidRPr="004163E0">
        <w:rPr>
          <w:rFonts w:ascii="Arial" w:hAnsi="Arial" w:cs="Arial"/>
          <w:sz w:val="20"/>
          <w:szCs w:val="20"/>
        </w:rPr>
        <w:t>041376-2</w:t>
      </w:r>
      <w:r w:rsidR="00D2588C" w:rsidRPr="004163E0">
        <w:rPr>
          <w:rFonts w:ascii="Arial" w:hAnsi="Arial" w:cs="Arial"/>
          <w:sz w:val="20"/>
          <w:szCs w:val="20"/>
        </w:rPr>
        <w:t>, Amphenol RJSAE-J38</w:t>
      </w:r>
      <w:r w:rsidR="00EE191C">
        <w:rPr>
          <w:rFonts w:ascii="Arial" w:hAnsi="Arial" w:cs="Arial"/>
          <w:sz w:val="20"/>
          <w:szCs w:val="20"/>
        </w:rPr>
        <w:t>4</w:t>
      </w:r>
      <w:r w:rsidR="00D2588C" w:rsidRPr="004163E0">
        <w:rPr>
          <w:rFonts w:ascii="Arial" w:hAnsi="Arial" w:cs="Arial"/>
          <w:sz w:val="20"/>
          <w:szCs w:val="20"/>
        </w:rPr>
        <w:t>-04</w:t>
      </w:r>
      <w:r w:rsidR="004C55CB" w:rsidRPr="004163E0">
        <w:rPr>
          <w:rFonts w:ascii="Arial" w:hAnsi="Arial" w:cs="Arial"/>
          <w:sz w:val="20"/>
          <w:szCs w:val="20"/>
        </w:rPr>
        <w:t xml:space="preserve"> or equivalent. Note that this connector comes with spring fingers. These must contact the </w:t>
      </w:r>
      <w:r w:rsidR="00A62659" w:rsidRPr="004163E0">
        <w:rPr>
          <w:rFonts w:ascii="Arial" w:hAnsi="Arial" w:cs="Arial"/>
          <w:sz w:val="20"/>
          <w:szCs w:val="20"/>
        </w:rPr>
        <w:t xml:space="preserve">PMI </w:t>
      </w:r>
      <w:r w:rsidR="004C55CB" w:rsidRPr="004163E0">
        <w:rPr>
          <w:rFonts w:ascii="Arial" w:hAnsi="Arial" w:cs="Arial"/>
          <w:sz w:val="20"/>
          <w:szCs w:val="20"/>
        </w:rPr>
        <w:t xml:space="preserve">chassis </w:t>
      </w:r>
      <w:proofErr w:type="gramStart"/>
      <w:r w:rsidR="004C55CB" w:rsidRPr="004163E0">
        <w:rPr>
          <w:rFonts w:ascii="Arial" w:hAnsi="Arial" w:cs="Arial"/>
          <w:sz w:val="20"/>
          <w:szCs w:val="20"/>
        </w:rPr>
        <w:t>in order to</w:t>
      </w:r>
      <w:proofErr w:type="gramEnd"/>
      <w:r w:rsidR="004C55CB" w:rsidRPr="004163E0">
        <w:rPr>
          <w:rFonts w:ascii="Arial" w:hAnsi="Arial" w:cs="Arial"/>
          <w:sz w:val="20"/>
          <w:szCs w:val="20"/>
        </w:rPr>
        <w:t xml:space="preserve"> provide </w:t>
      </w:r>
      <w:r w:rsidR="00A62659" w:rsidRPr="004163E0">
        <w:rPr>
          <w:rFonts w:ascii="Arial" w:hAnsi="Arial" w:cs="Arial"/>
          <w:sz w:val="20"/>
          <w:szCs w:val="20"/>
        </w:rPr>
        <w:t>sufficient</w:t>
      </w:r>
      <w:r w:rsidR="004C55CB" w:rsidRPr="004163E0">
        <w:rPr>
          <w:rFonts w:ascii="Arial" w:hAnsi="Arial" w:cs="Arial"/>
          <w:sz w:val="20"/>
          <w:szCs w:val="20"/>
        </w:rPr>
        <w:t xml:space="preserve"> EMI sealing.</w:t>
      </w:r>
    </w:p>
    <w:p w14:paraId="7A8E762F" w14:textId="15F5E465" w:rsidR="004C55CB" w:rsidRPr="004163E0" w:rsidRDefault="17F8A8EE" w:rsidP="00D2588C">
      <w:pPr>
        <w:rPr>
          <w:rFonts w:ascii="Arial" w:hAnsi="Arial" w:cs="Arial"/>
          <w:sz w:val="20"/>
          <w:szCs w:val="20"/>
        </w:rPr>
      </w:pPr>
      <w:r w:rsidRPr="004163E0">
        <w:rPr>
          <w:rFonts w:ascii="Arial" w:hAnsi="Arial" w:cs="Arial"/>
          <w:noProof/>
          <w:sz w:val="20"/>
          <w:szCs w:val="20"/>
        </w:rPr>
        <w:lastRenderedPageBreak/>
        <w:drawing>
          <wp:inline distT="0" distB="0" distL="0" distR="0" wp14:anchorId="06B9BCA8" wp14:editId="246E6A20">
            <wp:extent cx="3075709" cy="2942736"/>
            <wp:effectExtent l="0" t="0" r="0" b="0"/>
            <wp:docPr id="3162721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0">
                      <a:extLst>
                        <a:ext uri="{28A0092B-C50C-407E-A947-70E740481C1C}">
                          <a14:useLocalDpi xmlns:a14="http://schemas.microsoft.com/office/drawing/2010/main" val="0"/>
                        </a:ext>
                      </a:extLst>
                    </a:blip>
                    <a:stretch>
                      <a:fillRect/>
                    </a:stretch>
                  </pic:blipFill>
                  <pic:spPr>
                    <a:xfrm>
                      <a:off x="0" y="0"/>
                      <a:ext cx="3075709" cy="2942736"/>
                    </a:xfrm>
                    <a:prstGeom prst="rect">
                      <a:avLst/>
                    </a:prstGeom>
                  </pic:spPr>
                </pic:pic>
              </a:graphicData>
            </a:graphic>
          </wp:inline>
        </w:drawing>
      </w:r>
      <w:r w:rsidR="00A07FDB" w:rsidRPr="004163E0">
        <w:rPr>
          <w:rFonts w:ascii="Arial" w:hAnsi="Arial" w:cs="Arial"/>
          <w:noProof/>
          <w:sz w:val="20"/>
          <w:szCs w:val="20"/>
        </w:rPr>
        <w:object w:dxaOrig="2809" w:dyaOrig="2065" w14:anchorId="1E6B7A94">
          <v:shape id="_x0000_i1026" type="#_x0000_t75" alt="" style="width:215.65pt;height:157.15pt;mso-width-percent:0;mso-height-percent:0;mso-width-percent:0;mso-height-percent:0" o:ole="">
            <v:imagedata r:id="rId21" o:title=""/>
          </v:shape>
          <o:OLEObject Type="Embed" ProgID="Visio.Drawing.15" ShapeID="_x0000_i1026" DrawAspect="Content" ObjectID="_1722865291" r:id="rId22"/>
        </w:object>
      </w:r>
    </w:p>
    <w:p w14:paraId="19BA93BE" w14:textId="5348798A" w:rsidR="00CA5525" w:rsidRPr="004163E0" w:rsidRDefault="00CA5525" w:rsidP="005410CE">
      <w:pPr>
        <w:jc w:val="center"/>
        <w:rPr>
          <w:rFonts w:ascii="Arial" w:hAnsi="Arial" w:cs="Arial"/>
          <w:sz w:val="20"/>
          <w:szCs w:val="20"/>
        </w:rPr>
      </w:pPr>
    </w:p>
    <w:p w14:paraId="784411B5" w14:textId="7980ECD9" w:rsidR="00A07FDB" w:rsidRPr="004163E0" w:rsidRDefault="00A07FDB" w:rsidP="00A07FDB">
      <w:pPr>
        <w:pStyle w:val="Heading2"/>
        <w:numPr>
          <w:ilvl w:val="1"/>
          <w:numId w:val="5"/>
        </w:numPr>
        <w:spacing w:after="240"/>
        <w:rPr>
          <w:b/>
          <w:bCs/>
        </w:rPr>
      </w:pPr>
      <w:bookmarkStart w:id="19" w:name="_Toc95469875"/>
      <w:r w:rsidRPr="004163E0">
        <w:rPr>
          <w:b/>
          <w:bCs/>
        </w:rPr>
        <w:t>Blind Mate Connector</w:t>
      </w:r>
      <w:bookmarkEnd w:id="19"/>
    </w:p>
    <w:p w14:paraId="17AE3C7F" w14:textId="30B9D4B2" w:rsidR="00A07FDB" w:rsidRPr="004163E0" w:rsidRDefault="00984DE1" w:rsidP="00A07FDB">
      <w:pPr>
        <w:spacing w:after="240"/>
        <w:rPr>
          <w:rFonts w:ascii="Arial" w:hAnsi="Arial" w:cs="Arial"/>
          <w:sz w:val="20"/>
          <w:szCs w:val="20"/>
        </w:rPr>
      </w:pPr>
      <w:r w:rsidRPr="004163E0">
        <w:rPr>
          <w:rFonts w:ascii="Arial" w:hAnsi="Arial" w:cs="Arial"/>
          <w:sz w:val="20"/>
          <w:szCs w:val="20"/>
        </w:rPr>
        <w:t xml:space="preserve">The PCB (card edge) of the </w:t>
      </w:r>
      <w:r w:rsidR="006E12A7" w:rsidRPr="004163E0">
        <w:rPr>
          <w:rFonts w:ascii="Arial" w:hAnsi="Arial" w:cs="Arial"/>
          <w:sz w:val="20"/>
          <w:szCs w:val="20"/>
        </w:rPr>
        <w:t>PMI</w:t>
      </w:r>
      <w:r w:rsidRPr="004163E0">
        <w:rPr>
          <w:rFonts w:ascii="Arial" w:hAnsi="Arial" w:cs="Arial"/>
          <w:sz w:val="20"/>
          <w:szCs w:val="20"/>
        </w:rPr>
        <w:t xml:space="preserve"> module </w:t>
      </w:r>
      <w:r w:rsidR="00A07FDB" w:rsidRPr="004163E0">
        <w:rPr>
          <w:rFonts w:ascii="Arial" w:hAnsi="Arial" w:cs="Arial"/>
          <w:sz w:val="20"/>
          <w:szCs w:val="20"/>
        </w:rPr>
        <w:t>blind mates</w:t>
      </w:r>
      <w:r w:rsidRPr="004163E0">
        <w:rPr>
          <w:rFonts w:ascii="Arial" w:hAnsi="Arial" w:cs="Arial"/>
          <w:sz w:val="20"/>
          <w:szCs w:val="20"/>
        </w:rPr>
        <w:t xml:space="preserve"> into a 2C connector on the </w:t>
      </w:r>
      <w:r w:rsidR="00A07FDB" w:rsidRPr="004163E0">
        <w:rPr>
          <w:rFonts w:ascii="Arial" w:hAnsi="Arial" w:cs="Arial"/>
          <w:sz w:val="20"/>
          <w:szCs w:val="20"/>
        </w:rPr>
        <w:t>shelf</w:t>
      </w:r>
      <w:r w:rsidRPr="004163E0">
        <w:rPr>
          <w:rFonts w:ascii="Arial" w:hAnsi="Arial" w:cs="Arial"/>
          <w:sz w:val="20"/>
          <w:szCs w:val="20"/>
        </w:rPr>
        <w:t xml:space="preserve"> side. </w:t>
      </w:r>
      <w:r w:rsidR="00A07FDB" w:rsidRPr="004163E0">
        <w:rPr>
          <w:rFonts w:ascii="Arial" w:hAnsi="Arial" w:cs="Arial"/>
          <w:sz w:val="20"/>
          <w:szCs w:val="20"/>
        </w:rPr>
        <w:t xml:space="preserve">The location of this connector is fixed, but the connector itself may either be mounted on a PCB or a panel-mounted cable. There are no specific requirements for the interface of this blind mate connector to the main shelf PCB. </w:t>
      </w:r>
      <w:r w:rsidRPr="004163E0">
        <w:rPr>
          <w:rFonts w:ascii="Arial" w:hAnsi="Arial" w:cs="Arial"/>
          <w:sz w:val="20"/>
          <w:szCs w:val="20"/>
        </w:rPr>
        <w:t>Please refer to the ORV3 Power Shelf</w:t>
      </w:r>
      <w:r w:rsidR="00A07FDB" w:rsidRPr="004163E0">
        <w:rPr>
          <w:rFonts w:ascii="Arial" w:hAnsi="Arial" w:cs="Arial"/>
          <w:sz w:val="20"/>
          <w:szCs w:val="20"/>
        </w:rPr>
        <w:t xml:space="preserve"> or ORV3 BBU Shelf</w:t>
      </w:r>
      <w:r w:rsidRPr="004163E0">
        <w:rPr>
          <w:rFonts w:ascii="Arial" w:hAnsi="Arial" w:cs="Arial"/>
          <w:sz w:val="20"/>
          <w:szCs w:val="20"/>
        </w:rPr>
        <w:t xml:space="preserve"> specification for more details on this.</w:t>
      </w:r>
    </w:p>
    <w:p w14:paraId="12A98727" w14:textId="77777777" w:rsidR="00A07FDB" w:rsidRPr="004163E0" w:rsidRDefault="00A07FDB" w:rsidP="00A07FDB">
      <w:pPr>
        <w:rPr>
          <w:rFonts w:ascii="Arial" w:hAnsi="Arial" w:cs="Arial"/>
          <w:sz w:val="20"/>
          <w:szCs w:val="20"/>
        </w:rPr>
      </w:pPr>
      <w:r w:rsidRPr="004163E0">
        <w:rPr>
          <w:rFonts w:ascii="Arial" w:hAnsi="Arial" w:cs="Arial"/>
          <w:sz w:val="20"/>
          <w:szCs w:val="20"/>
        </w:rPr>
        <w:t>Approved connectors are:</w:t>
      </w:r>
    </w:p>
    <w:p w14:paraId="0CB28E41" w14:textId="77777777" w:rsidR="00A07FDB" w:rsidRPr="004163E0" w:rsidRDefault="00A07FDB" w:rsidP="00A07FDB">
      <w:pPr>
        <w:pStyle w:val="ListParagraph"/>
        <w:numPr>
          <w:ilvl w:val="0"/>
          <w:numId w:val="37"/>
        </w:numPr>
      </w:pPr>
      <w:r w:rsidRPr="004163E0">
        <w:t>TE Sliver 2340326-01</w:t>
      </w:r>
    </w:p>
    <w:p w14:paraId="39081819" w14:textId="77777777" w:rsidR="00A07FDB" w:rsidRPr="004163E0" w:rsidRDefault="00A07FDB" w:rsidP="00A07FDB">
      <w:pPr>
        <w:pStyle w:val="ListParagraph"/>
        <w:numPr>
          <w:ilvl w:val="0"/>
          <w:numId w:val="37"/>
        </w:numPr>
      </w:pPr>
      <w:r w:rsidRPr="004163E0">
        <w:t>Amphenol Mini Cool Edge ME1008413401101</w:t>
      </w:r>
    </w:p>
    <w:p w14:paraId="069151AD" w14:textId="77777777" w:rsidR="00A07FDB" w:rsidRPr="004163E0" w:rsidRDefault="00A07FDB" w:rsidP="00A07FDB">
      <w:pPr>
        <w:pStyle w:val="ListParagraph"/>
        <w:numPr>
          <w:ilvl w:val="0"/>
          <w:numId w:val="37"/>
        </w:numPr>
      </w:pPr>
      <w:r w:rsidRPr="004163E0">
        <w:t xml:space="preserve">Molex </w:t>
      </w:r>
      <w:proofErr w:type="spellStart"/>
      <w:r w:rsidRPr="004163E0">
        <w:t>Edgeline</w:t>
      </w:r>
      <w:proofErr w:type="spellEnd"/>
      <w:r w:rsidRPr="004163E0">
        <w:t xml:space="preserve"> Sliver 2086104157</w:t>
      </w:r>
    </w:p>
    <w:p w14:paraId="286A32BC" w14:textId="77777777" w:rsidR="00A07FDB" w:rsidRPr="004163E0" w:rsidRDefault="00A07FDB" w:rsidP="00A07FDB">
      <w:pPr>
        <w:spacing w:after="240"/>
        <w:rPr>
          <w:rFonts w:ascii="Arial" w:hAnsi="Arial" w:cs="Arial"/>
          <w:sz w:val="20"/>
          <w:szCs w:val="20"/>
        </w:rPr>
      </w:pPr>
    </w:p>
    <w:p w14:paraId="153E6782" w14:textId="74F6921A" w:rsidR="00984DE1" w:rsidRPr="004163E0" w:rsidRDefault="00A07FDB" w:rsidP="005D1C09">
      <w:pPr>
        <w:jc w:val="center"/>
        <w:rPr>
          <w:rFonts w:ascii="Arial" w:hAnsi="Arial" w:cs="Arial"/>
          <w:sz w:val="20"/>
          <w:szCs w:val="20"/>
        </w:rPr>
      </w:pPr>
      <w:r w:rsidRPr="004163E0">
        <w:rPr>
          <w:rFonts w:ascii="Arial" w:hAnsi="Arial" w:cs="Arial"/>
          <w:noProof/>
          <w:sz w:val="20"/>
          <w:szCs w:val="20"/>
        </w:rPr>
        <w:lastRenderedPageBreak/>
        <w:drawing>
          <wp:inline distT="0" distB="0" distL="0" distR="0" wp14:anchorId="64F2DE9C" wp14:editId="4DCD4507">
            <wp:extent cx="5943600" cy="53416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5341620"/>
                    </a:xfrm>
                    <a:prstGeom prst="rect">
                      <a:avLst/>
                    </a:prstGeom>
                  </pic:spPr>
                </pic:pic>
              </a:graphicData>
            </a:graphic>
          </wp:inline>
        </w:drawing>
      </w:r>
    </w:p>
    <w:p w14:paraId="324FED40" w14:textId="3F4D8931" w:rsidR="00A07FDB" w:rsidRPr="004163E0" w:rsidRDefault="00A07FDB" w:rsidP="00A07FDB">
      <w:pPr>
        <w:rPr>
          <w:rFonts w:ascii="Arial" w:hAnsi="Arial" w:cs="Arial"/>
          <w:sz w:val="20"/>
          <w:szCs w:val="20"/>
        </w:rPr>
      </w:pPr>
    </w:p>
    <w:p w14:paraId="2807340D" w14:textId="27577E54" w:rsidR="00A07FDB" w:rsidRPr="004163E0" w:rsidRDefault="00A07FDB" w:rsidP="00A07FDB">
      <w:pPr>
        <w:pStyle w:val="Heading2"/>
        <w:numPr>
          <w:ilvl w:val="1"/>
          <w:numId w:val="5"/>
        </w:numPr>
        <w:spacing w:after="240"/>
        <w:rPr>
          <w:b/>
          <w:bCs/>
        </w:rPr>
      </w:pPr>
      <w:bookmarkStart w:id="20" w:name="_Toc95469876"/>
      <w:r w:rsidRPr="004163E0">
        <w:rPr>
          <w:b/>
          <w:bCs/>
        </w:rPr>
        <w:lastRenderedPageBreak/>
        <w:t>Mechanical Drawings</w:t>
      </w:r>
      <w:bookmarkEnd w:id="20"/>
    </w:p>
    <w:p w14:paraId="315B6F42" w14:textId="4CA19C67" w:rsidR="00A07FDB" w:rsidRPr="004163E0" w:rsidRDefault="00267CC1" w:rsidP="00A07FDB">
      <w:pPr>
        <w:rPr>
          <w:rFonts w:ascii="Arial" w:hAnsi="Arial" w:cs="Arial"/>
          <w:sz w:val="20"/>
          <w:szCs w:val="20"/>
          <w:lang w:eastAsia="ja-JP"/>
        </w:rPr>
      </w:pPr>
      <w:r>
        <w:rPr>
          <w:noProof/>
        </w:rPr>
        <w:drawing>
          <wp:inline distT="0" distB="0" distL="0" distR="0" wp14:anchorId="6EF9F840" wp14:editId="654B509B">
            <wp:extent cx="5943600" cy="38379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837940"/>
                    </a:xfrm>
                    <a:prstGeom prst="rect">
                      <a:avLst/>
                    </a:prstGeom>
                  </pic:spPr>
                </pic:pic>
              </a:graphicData>
            </a:graphic>
          </wp:inline>
        </w:drawing>
      </w:r>
    </w:p>
    <w:p w14:paraId="4259181A" w14:textId="190D0BD9" w:rsidR="00A07FDB" w:rsidRPr="004163E0" w:rsidRDefault="00267CC1" w:rsidP="00A07FDB">
      <w:pPr>
        <w:rPr>
          <w:rFonts w:ascii="Arial" w:hAnsi="Arial" w:cs="Arial"/>
          <w:sz w:val="20"/>
          <w:szCs w:val="20"/>
          <w:lang w:eastAsia="ja-JP"/>
        </w:rPr>
      </w:pPr>
      <w:r>
        <w:rPr>
          <w:noProof/>
        </w:rPr>
        <w:drawing>
          <wp:inline distT="0" distB="0" distL="0" distR="0" wp14:anchorId="248C43E6" wp14:editId="201DB8E9">
            <wp:extent cx="5943600" cy="38322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832225"/>
                    </a:xfrm>
                    <a:prstGeom prst="rect">
                      <a:avLst/>
                    </a:prstGeom>
                  </pic:spPr>
                </pic:pic>
              </a:graphicData>
            </a:graphic>
          </wp:inline>
        </w:drawing>
      </w:r>
    </w:p>
    <w:p w14:paraId="37EAD530" w14:textId="77777777" w:rsidR="00043263" w:rsidRPr="004163E0" w:rsidRDefault="00043263" w:rsidP="00043263">
      <w:pPr>
        <w:pStyle w:val="Heading1"/>
        <w:spacing w:after="240"/>
        <w:rPr>
          <w:b/>
          <w:bCs/>
        </w:rPr>
      </w:pPr>
      <w:bookmarkStart w:id="21" w:name="_Toc49426731"/>
      <w:bookmarkStart w:id="22" w:name="_Toc95469877"/>
      <w:r w:rsidRPr="004163E0">
        <w:rPr>
          <w:b/>
          <w:bCs/>
        </w:rPr>
        <w:lastRenderedPageBreak/>
        <w:t>Compliance requirements</w:t>
      </w:r>
      <w:bookmarkEnd w:id="21"/>
      <w:bookmarkEnd w:id="22"/>
    </w:p>
    <w:p w14:paraId="470152BA" w14:textId="77777777" w:rsidR="00043263" w:rsidRPr="004163E0" w:rsidRDefault="00043263" w:rsidP="00043263">
      <w:pPr>
        <w:pStyle w:val="Heading2"/>
        <w:numPr>
          <w:ilvl w:val="1"/>
          <w:numId w:val="5"/>
        </w:numPr>
        <w:spacing w:after="240"/>
        <w:rPr>
          <w:b/>
          <w:bCs/>
        </w:rPr>
      </w:pPr>
      <w:bookmarkStart w:id="23" w:name="_3dy6vkm"/>
      <w:bookmarkStart w:id="24" w:name="_Toc49426732"/>
      <w:bookmarkStart w:id="25" w:name="_Toc95469878"/>
      <w:bookmarkEnd w:id="23"/>
      <w:r w:rsidRPr="004163E0">
        <w:rPr>
          <w:b/>
          <w:bCs/>
        </w:rPr>
        <w:t>Safety Standards</w:t>
      </w:r>
      <w:bookmarkEnd w:id="24"/>
      <w:bookmarkEnd w:id="25"/>
    </w:p>
    <w:p w14:paraId="18CF7D91" w14:textId="10F28935" w:rsidR="00043263" w:rsidRPr="004163E0" w:rsidRDefault="00043263" w:rsidP="00043263">
      <w:pPr>
        <w:pStyle w:val="CommentText"/>
      </w:pPr>
      <w:bookmarkStart w:id="26" w:name="_1t3h5sf"/>
      <w:bookmarkEnd w:id="26"/>
      <w:r w:rsidRPr="004163E0">
        <w:t>Power/Battery Shelf Management Controller (</w:t>
      </w:r>
      <w:r w:rsidR="006E12A7" w:rsidRPr="004163E0">
        <w:t>PMI</w:t>
      </w:r>
      <w:r w:rsidRPr="004163E0">
        <w:t>) shall be tested together in the OCP power shelf and shall comply with all safety requirements specified in OCP Open Rack V3 Power shelf and Battery shelf</w:t>
      </w:r>
    </w:p>
    <w:p w14:paraId="6B10EEE7" w14:textId="77777777" w:rsidR="00043263" w:rsidRPr="004163E0" w:rsidRDefault="00043263" w:rsidP="00043263">
      <w:pPr>
        <w:spacing w:before="280" w:after="240"/>
        <w:rPr>
          <w:rFonts w:ascii="Arial" w:hAnsi="Arial" w:cs="Arial"/>
          <w:sz w:val="20"/>
          <w:szCs w:val="20"/>
        </w:rPr>
      </w:pPr>
      <w:r w:rsidRPr="004163E0">
        <w:rPr>
          <w:rFonts w:ascii="Arial" w:hAnsi="Arial" w:cs="Arial"/>
          <w:sz w:val="20"/>
          <w:szCs w:val="20"/>
        </w:rPr>
        <w:t>Any component or signal that controls charging and discharging battery shall be evaluated under single fault condition per UL62368-1 Annex M</w:t>
      </w:r>
    </w:p>
    <w:p w14:paraId="03A9FBD9" w14:textId="77777777" w:rsidR="00043263" w:rsidRPr="004163E0" w:rsidRDefault="00043263" w:rsidP="00043263">
      <w:pPr>
        <w:pStyle w:val="Heading2"/>
        <w:numPr>
          <w:ilvl w:val="1"/>
          <w:numId w:val="5"/>
        </w:numPr>
        <w:spacing w:after="240"/>
        <w:rPr>
          <w:b/>
          <w:bCs/>
        </w:rPr>
      </w:pPr>
      <w:bookmarkStart w:id="27" w:name="_Toc49426733"/>
      <w:bookmarkStart w:id="28" w:name="_Toc95469879"/>
      <w:r w:rsidRPr="004163E0">
        <w:rPr>
          <w:b/>
          <w:bCs/>
        </w:rPr>
        <w:t>EMC Requirements</w:t>
      </w:r>
      <w:bookmarkEnd w:id="27"/>
      <w:bookmarkEnd w:id="28"/>
    </w:p>
    <w:p w14:paraId="2B2F64E9" w14:textId="15A18779" w:rsidR="00043263" w:rsidRPr="004163E0" w:rsidRDefault="00043263" w:rsidP="00043263">
      <w:pPr>
        <w:spacing w:before="280" w:after="240"/>
        <w:rPr>
          <w:rFonts w:ascii="Arial" w:hAnsi="Arial" w:cs="Arial"/>
          <w:sz w:val="20"/>
          <w:szCs w:val="20"/>
        </w:rPr>
      </w:pPr>
      <w:r w:rsidRPr="004163E0">
        <w:rPr>
          <w:rFonts w:ascii="Arial" w:hAnsi="Arial" w:cs="Arial"/>
          <w:sz w:val="20"/>
          <w:szCs w:val="20"/>
        </w:rPr>
        <w:t>Power/Battery Shelf Management Controller (</w:t>
      </w:r>
      <w:r w:rsidR="006E12A7" w:rsidRPr="004163E0">
        <w:rPr>
          <w:rFonts w:ascii="Arial" w:hAnsi="Arial" w:cs="Arial"/>
          <w:sz w:val="20"/>
          <w:szCs w:val="20"/>
        </w:rPr>
        <w:t>PMI</w:t>
      </w:r>
      <w:r w:rsidRPr="004163E0">
        <w:rPr>
          <w:rFonts w:ascii="Arial" w:hAnsi="Arial" w:cs="Arial"/>
          <w:sz w:val="20"/>
          <w:szCs w:val="20"/>
        </w:rPr>
        <w:t xml:space="preserve">) shall be tested together in the OCP power shelf and shall comply with all EMC requirements specified in OCP Open Rack V3 Power shelf document.  </w:t>
      </w:r>
    </w:p>
    <w:p w14:paraId="543F1782" w14:textId="77777777" w:rsidR="00043263" w:rsidRPr="004163E0" w:rsidRDefault="00043263" w:rsidP="00043263">
      <w:pPr>
        <w:pStyle w:val="Heading2"/>
        <w:numPr>
          <w:ilvl w:val="1"/>
          <w:numId w:val="5"/>
        </w:numPr>
        <w:spacing w:after="240"/>
        <w:rPr>
          <w:b/>
          <w:bCs/>
        </w:rPr>
      </w:pPr>
      <w:bookmarkStart w:id="29" w:name="_Toc49426734"/>
      <w:bookmarkStart w:id="30" w:name="_Toc95469880"/>
      <w:r w:rsidRPr="004163E0">
        <w:rPr>
          <w:b/>
          <w:bCs/>
        </w:rPr>
        <w:t>Environmental Compliance</w:t>
      </w:r>
      <w:bookmarkEnd w:id="29"/>
      <w:bookmarkEnd w:id="30"/>
      <w:r w:rsidRPr="004163E0">
        <w:rPr>
          <w:b/>
          <w:bCs/>
        </w:rPr>
        <w:t xml:space="preserve"> </w:t>
      </w:r>
    </w:p>
    <w:p w14:paraId="1375C067" w14:textId="7E7E1337" w:rsidR="00043263" w:rsidRPr="004F1721" w:rsidRDefault="00043263" w:rsidP="00043263">
      <w:pPr>
        <w:rPr>
          <w:rFonts w:ascii="Arial" w:hAnsi="Arial" w:cs="Arial"/>
          <w:sz w:val="20"/>
          <w:szCs w:val="20"/>
        </w:rPr>
      </w:pPr>
      <w:r w:rsidRPr="004F1721">
        <w:rPr>
          <w:rFonts w:ascii="Arial" w:hAnsi="Arial" w:cs="Arial"/>
          <w:color w:val="000000"/>
          <w:sz w:val="20"/>
          <w:szCs w:val="20"/>
        </w:rPr>
        <w:t xml:space="preserve">Manufacturer of </w:t>
      </w:r>
      <w:r w:rsidR="006E12A7" w:rsidRPr="004F1721">
        <w:rPr>
          <w:rFonts w:ascii="Arial" w:hAnsi="Arial" w:cs="Arial"/>
          <w:color w:val="000000"/>
          <w:sz w:val="20"/>
          <w:szCs w:val="20"/>
        </w:rPr>
        <w:t>PMI</w:t>
      </w:r>
      <w:r w:rsidRPr="004F1721">
        <w:rPr>
          <w:rFonts w:ascii="Arial" w:hAnsi="Arial" w:cs="Arial"/>
          <w:color w:val="000000"/>
          <w:sz w:val="20"/>
          <w:szCs w:val="20"/>
        </w:rPr>
        <w:t xml:space="preserve"> shall provide full material disclosure, </w:t>
      </w:r>
      <w:r w:rsidRPr="004F1721">
        <w:rPr>
          <w:rFonts w:ascii="Arial" w:eastAsia="Calibri" w:hAnsi="Arial" w:cs="Arial"/>
          <w:sz w:val="20"/>
          <w:szCs w:val="20"/>
        </w:rPr>
        <w:t xml:space="preserve">and technical documentations to demonstrate compliance to </w:t>
      </w:r>
      <w:r w:rsidRPr="004F1721">
        <w:rPr>
          <w:rFonts w:ascii="Arial" w:hAnsi="Arial" w:cs="Arial"/>
          <w:color w:val="000000"/>
          <w:sz w:val="20"/>
          <w:szCs w:val="20"/>
        </w:rPr>
        <w:t xml:space="preserve">environmental compliance requirements such as ROHS, REACH, WEEE </w:t>
      </w:r>
      <w:proofErr w:type="spellStart"/>
      <w:r w:rsidRPr="004F1721">
        <w:rPr>
          <w:rFonts w:ascii="Arial" w:hAnsi="Arial" w:cs="Arial"/>
          <w:color w:val="000000"/>
          <w:sz w:val="20"/>
          <w:szCs w:val="20"/>
        </w:rPr>
        <w:t>etc</w:t>
      </w:r>
      <w:proofErr w:type="spellEnd"/>
      <w:r w:rsidRPr="004F1721">
        <w:rPr>
          <w:rFonts w:ascii="Arial" w:hAnsi="Arial" w:cs="Arial"/>
          <w:color w:val="000000"/>
          <w:sz w:val="20"/>
          <w:szCs w:val="20"/>
        </w:rPr>
        <w:t xml:space="preserve">, depending on the end user’s goals and business need.  </w:t>
      </w:r>
    </w:p>
    <w:p w14:paraId="2762F1A8" w14:textId="77777777" w:rsidR="00043263" w:rsidRPr="004F1721" w:rsidRDefault="00043263" w:rsidP="00043263">
      <w:pPr>
        <w:pStyle w:val="Heading2"/>
        <w:numPr>
          <w:ilvl w:val="1"/>
          <w:numId w:val="5"/>
        </w:numPr>
        <w:spacing w:after="240"/>
        <w:rPr>
          <w:b/>
          <w:bCs/>
        </w:rPr>
      </w:pPr>
      <w:bookmarkStart w:id="31" w:name="_Toc49426735"/>
      <w:bookmarkStart w:id="32" w:name="_Toc95469881"/>
      <w:r w:rsidRPr="004F1721">
        <w:rPr>
          <w:b/>
          <w:bCs/>
        </w:rPr>
        <w:t>​Documentation</w:t>
      </w:r>
      <w:bookmarkEnd w:id="31"/>
      <w:bookmarkEnd w:id="32"/>
    </w:p>
    <w:p w14:paraId="747BD7A9" w14:textId="189A36A5" w:rsidR="004F1721" w:rsidRPr="004F1721" w:rsidRDefault="00043263" w:rsidP="00CB04CD">
      <w:pPr>
        <w:pBdr>
          <w:top w:val="nil"/>
          <w:left w:val="nil"/>
          <w:bottom w:val="nil"/>
          <w:right w:val="nil"/>
          <w:between w:val="nil"/>
        </w:pBdr>
        <w:spacing w:before="280" w:after="240"/>
        <w:rPr>
          <w:rFonts w:ascii="Arial" w:hAnsi="Arial" w:cs="Arial"/>
          <w:color w:val="000000"/>
          <w:sz w:val="20"/>
          <w:szCs w:val="20"/>
        </w:rPr>
      </w:pPr>
      <w:r w:rsidRPr="004F1721">
        <w:rPr>
          <w:rFonts w:ascii="Arial" w:hAnsi="Arial" w:cs="Arial"/>
          <w:color w:val="000000"/>
          <w:sz w:val="20"/>
          <w:szCs w:val="20"/>
        </w:rPr>
        <w:t>Power/Battery Shelf Management Controller (</w:t>
      </w:r>
      <w:r w:rsidR="006E12A7" w:rsidRPr="004F1721">
        <w:rPr>
          <w:rFonts w:ascii="Arial" w:hAnsi="Arial" w:cs="Arial"/>
          <w:color w:val="000000"/>
          <w:sz w:val="20"/>
          <w:szCs w:val="20"/>
        </w:rPr>
        <w:t>PMI</w:t>
      </w:r>
      <w:r w:rsidRPr="004F1721">
        <w:rPr>
          <w:rFonts w:ascii="Arial" w:hAnsi="Arial" w:cs="Arial"/>
          <w:color w:val="000000"/>
          <w:sz w:val="20"/>
          <w:szCs w:val="20"/>
        </w:rPr>
        <w:t>) shall be covered under all documents specified in OCP Open Rack V3 Power shelf document.</w:t>
      </w:r>
    </w:p>
    <w:p w14:paraId="08E019B4" w14:textId="77777777" w:rsidR="004F1721" w:rsidRPr="004F1721" w:rsidRDefault="004F1721" w:rsidP="004F1721">
      <w:pPr>
        <w:pStyle w:val="Heading1"/>
        <w:spacing w:after="240"/>
        <w:rPr>
          <w:b/>
          <w:bCs/>
        </w:rPr>
      </w:pPr>
      <w:bookmarkStart w:id="33" w:name="_Toc53495578"/>
      <w:bookmarkStart w:id="34" w:name="_Toc95469882"/>
      <w:r w:rsidRPr="004F1721">
        <w:rPr>
          <w:b/>
          <w:bCs/>
        </w:rPr>
        <w:t>Serviceability</w:t>
      </w:r>
      <w:bookmarkEnd w:id="33"/>
      <w:bookmarkEnd w:id="34"/>
    </w:p>
    <w:p w14:paraId="1846BAAD" w14:textId="77777777" w:rsidR="004F1721" w:rsidRPr="004F1721" w:rsidRDefault="004F1721" w:rsidP="004F1721">
      <w:pPr>
        <w:pStyle w:val="Heading2"/>
        <w:numPr>
          <w:ilvl w:val="1"/>
          <w:numId w:val="5"/>
        </w:numPr>
        <w:spacing w:after="240"/>
        <w:rPr>
          <w:b/>
          <w:bCs/>
        </w:rPr>
      </w:pPr>
      <w:bookmarkStart w:id="35" w:name="_Toc53495579"/>
      <w:bookmarkStart w:id="36" w:name="_Toc95469883"/>
      <w:r w:rsidRPr="004F1721">
        <w:rPr>
          <w:b/>
          <w:bCs/>
        </w:rPr>
        <w:t>Required collateral</w:t>
      </w:r>
      <w:bookmarkEnd w:id="35"/>
      <w:bookmarkEnd w:id="36"/>
    </w:p>
    <w:p w14:paraId="6C743FBC" w14:textId="19AB8DF8" w:rsidR="004F1721" w:rsidRDefault="004F1721" w:rsidP="004F1721">
      <w:pPr>
        <w:rPr>
          <w:rFonts w:ascii="Arial" w:hAnsi="Arial" w:cs="Arial"/>
          <w:sz w:val="20"/>
          <w:szCs w:val="20"/>
        </w:rPr>
      </w:pPr>
      <w:r w:rsidRPr="004F1721">
        <w:rPr>
          <w:rFonts w:ascii="Arial" w:hAnsi="Arial" w:cs="Arial"/>
          <w:sz w:val="20"/>
          <w:szCs w:val="20"/>
        </w:rPr>
        <w:t xml:space="preserve">Shall include (at minimum) schematics, CAD, block diagrams, I2C diagram, Switch and jumper settings, service/repair/assembly/disassembly instructions (if applicable), LED definitions. </w:t>
      </w:r>
    </w:p>
    <w:p w14:paraId="65721718" w14:textId="77777777" w:rsidR="004F1721" w:rsidRPr="004F1721" w:rsidRDefault="004F1721" w:rsidP="004F1721">
      <w:pPr>
        <w:rPr>
          <w:rFonts w:ascii="Arial" w:hAnsi="Arial" w:cs="Arial"/>
          <w:sz w:val="20"/>
          <w:szCs w:val="20"/>
        </w:rPr>
      </w:pPr>
    </w:p>
    <w:p w14:paraId="42BDF4AD" w14:textId="77777777" w:rsidR="004F1721" w:rsidRPr="004F1721" w:rsidRDefault="004F1721" w:rsidP="004F1721">
      <w:pPr>
        <w:pStyle w:val="Heading2"/>
        <w:numPr>
          <w:ilvl w:val="1"/>
          <w:numId w:val="5"/>
        </w:numPr>
        <w:spacing w:after="240"/>
        <w:rPr>
          <w:b/>
          <w:bCs/>
        </w:rPr>
      </w:pPr>
      <w:bookmarkStart w:id="37" w:name="_Toc53495580"/>
      <w:bookmarkStart w:id="38" w:name="_Toc95469884"/>
      <w:r w:rsidRPr="004F1721">
        <w:rPr>
          <w:b/>
          <w:bCs/>
        </w:rPr>
        <w:t>FRU information</w:t>
      </w:r>
      <w:bookmarkEnd w:id="37"/>
      <w:bookmarkEnd w:id="38"/>
    </w:p>
    <w:p w14:paraId="0C60618D" w14:textId="64ECCFCE" w:rsidR="004F1721" w:rsidRDefault="004F1721" w:rsidP="004F1721">
      <w:pPr>
        <w:rPr>
          <w:rFonts w:ascii="Arial" w:hAnsi="Arial" w:cs="Arial"/>
          <w:sz w:val="20"/>
          <w:szCs w:val="20"/>
        </w:rPr>
      </w:pPr>
      <w:r w:rsidRPr="004F1721">
        <w:rPr>
          <w:rFonts w:ascii="Arial" w:hAnsi="Arial" w:cs="Arial"/>
          <w:sz w:val="20"/>
          <w:szCs w:val="20"/>
        </w:rPr>
        <w:t xml:space="preserve">FRU labels will include part number and serial number. FRU SEEPROM shall be per IPMI spec.  </w:t>
      </w:r>
    </w:p>
    <w:p w14:paraId="6BECF4BD" w14:textId="77777777" w:rsidR="004F1721" w:rsidRPr="004F1721" w:rsidRDefault="004F1721" w:rsidP="004F1721">
      <w:pPr>
        <w:rPr>
          <w:rFonts w:ascii="Arial" w:hAnsi="Arial" w:cs="Arial"/>
          <w:b/>
          <w:bCs/>
          <w:sz w:val="20"/>
          <w:szCs w:val="20"/>
        </w:rPr>
      </w:pPr>
    </w:p>
    <w:p w14:paraId="688B0363" w14:textId="77777777" w:rsidR="004F1721" w:rsidRPr="004F1721" w:rsidRDefault="004F1721" w:rsidP="004F1721">
      <w:pPr>
        <w:pStyle w:val="Heading2"/>
        <w:numPr>
          <w:ilvl w:val="1"/>
          <w:numId w:val="5"/>
        </w:numPr>
        <w:spacing w:after="240"/>
        <w:rPr>
          <w:b/>
          <w:bCs/>
        </w:rPr>
      </w:pPr>
      <w:bookmarkStart w:id="39" w:name="_Toc53495581"/>
      <w:bookmarkStart w:id="40" w:name="_Toc95469885"/>
      <w:r w:rsidRPr="004F1721">
        <w:rPr>
          <w:b/>
          <w:bCs/>
        </w:rPr>
        <w:t>PCB information</w:t>
      </w:r>
      <w:bookmarkEnd w:id="39"/>
      <w:bookmarkEnd w:id="40"/>
    </w:p>
    <w:p w14:paraId="380DCA67" w14:textId="77777777" w:rsidR="004F1721" w:rsidRPr="004F1721" w:rsidRDefault="004F1721" w:rsidP="004F1721">
      <w:pPr>
        <w:rPr>
          <w:rFonts w:ascii="Arial" w:hAnsi="Arial" w:cs="Arial"/>
          <w:sz w:val="20"/>
          <w:szCs w:val="20"/>
        </w:rPr>
      </w:pPr>
      <w:r w:rsidRPr="004F1721">
        <w:rPr>
          <w:rFonts w:ascii="Arial" w:hAnsi="Arial" w:cs="Arial"/>
          <w:sz w:val="20"/>
          <w:szCs w:val="20"/>
        </w:rPr>
        <w:t>PCBs shall have silkscreen markings for jumpers, LEDs, and FRUs.</w:t>
      </w:r>
    </w:p>
    <w:p w14:paraId="041A984E" w14:textId="77777777" w:rsidR="004F1721" w:rsidRPr="004F1721" w:rsidRDefault="004F1721" w:rsidP="004F1721">
      <w:pPr>
        <w:rPr>
          <w:rFonts w:ascii="Arial" w:hAnsi="Arial" w:cs="Arial"/>
          <w:sz w:val="20"/>
          <w:szCs w:val="20"/>
        </w:rPr>
      </w:pPr>
    </w:p>
    <w:p w14:paraId="46F110FC" w14:textId="77777777" w:rsidR="004F1721" w:rsidRPr="004F1721" w:rsidRDefault="004F1721" w:rsidP="004F1721">
      <w:pPr>
        <w:rPr>
          <w:rFonts w:ascii="Arial" w:eastAsia="Calibri" w:hAnsi="Arial" w:cs="Arial"/>
          <w:sz w:val="20"/>
          <w:szCs w:val="20"/>
        </w:rPr>
      </w:pPr>
    </w:p>
    <w:p w14:paraId="29257EFF" w14:textId="77777777" w:rsidR="004F1721" w:rsidRPr="004F1721" w:rsidRDefault="004F1721" w:rsidP="00267CC1">
      <w:pPr>
        <w:pStyle w:val="ListParagraph"/>
        <w:numPr>
          <w:ilvl w:val="1"/>
          <w:numId w:val="5"/>
        </w:numPr>
        <w:rPr>
          <w:b/>
          <w:bCs/>
          <w:color w:val="000000" w:themeColor="text1"/>
          <w:highlight w:val="lightGray"/>
        </w:rPr>
      </w:pPr>
      <w:r w:rsidRPr="004F1721">
        <w:rPr>
          <w:b/>
          <w:bCs/>
        </w:rPr>
        <w:t>Port Symbols</w:t>
      </w:r>
    </w:p>
    <w:p w14:paraId="1E85C23F" w14:textId="77777777" w:rsidR="004F1721" w:rsidRPr="004F1721" w:rsidRDefault="004F1721" w:rsidP="004F1721">
      <w:pPr>
        <w:rPr>
          <w:rFonts w:ascii="Arial" w:eastAsia="Calibri" w:hAnsi="Arial" w:cs="Arial"/>
          <w:color w:val="000000" w:themeColor="text1"/>
          <w:sz w:val="20"/>
          <w:szCs w:val="20"/>
        </w:rPr>
      </w:pPr>
      <w:r w:rsidRPr="004F1721">
        <w:rPr>
          <w:rFonts w:ascii="Arial" w:eastAsia="Calibri" w:hAnsi="Arial" w:cs="Arial"/>
          <w:color w:val="000000" w:themeColor="text1"/>
          <w:sz w:val="20"/>
          <w:szCs w:val="20"/>
        </w:rPr>
        <w:t xml:space="preserve">The Management Ethernet connectors shall have the text “MGMT” printed </w:t>
      </w:r>
      <w:proofErr w:type="gramStart"/>
      <w:r w:rsidRPr="004F1721">
        <w:rPr>
          <w:rFonts w:ascii="Arial" w:eastAsia="Calibri" w:hAnsi="Arial" w:cs="Arial"/>
          <w:color w:val="000000" w:themeColor="text1"/>
          <w:sz w:val="20"/>
          <w:szCs w:val="20"/>
        </w:rPr>
        <w:t>on</w:t>
      </w:r>
      <w:proofErr w:type="gramEnd"/>
      <w:r w:rsidRPr="004F1721">
        <w:rPr>
          <w:rFonts w:ascii="Arial" w:eastAsia="Calibri" w:hAnsi="Arial" w:cs="Arial"/>
          <w:color w:val="000000" w:themeColor="text1"/>
          <w:sz w:val="20"/>
          <w:szCs w:val="20"/>
        </w:rPr>
        <w:t xml:space="preserve"> or the metal stamped “MGMT” near the dedicated network port and include appropriate pictogram, and Sideband RJ45 shall have the text “SB” printed on or the metal stamped “SB” near the dedicated network port and include appropriate pictogram. </w:t>
      </w:r>
    </w:p>
    <w:p w14:paraId="0C79BAEA" w14:textId="77777777" w:rsidR="004F1721" w:rsidRPr="004F1721" w:rsidRDefault="004F1721" w:rsidP="004F1721">
      <w:pPr>
        <w:rPr>
          <w:rFonts w:ascii="Arial" w:hAnsi="Arial" w:cs="Arial"/>
          <w:b/>
          <w:bCs/>
          <w:sz w:val="20"/>
          <w:szCs w:val="20"/>
        </w:rPr>
      </w:pPr>
    </w:p>
    <w:p w14:paraId="3504562F" w14:textId="77777777" w:rsidR="004F1721" w:rsidRPr="004F1721" w:rsidRDefault="004F1721" w:rsidP="004F1721">
      <w:pPr>
        <w:pStyle w:val="ListParagraph"/>
        <w:numPr>
          <w:ilvl w:val="1"/>
          <w:numId w:val="5"/>
        </w:numPr>
        <w:rPr>
          <w:b/>
          <w:bCs/>
          <w:color w:val="000000" w:themeColor="text1"/>
        </w:rPr>
      </w:pPr>
      <w:r w:rsidRPr="004F1721">
        <w:rPr>
          <w:b/>
          <w:bCs/>
        </w:rPr>
        <w:t>Cold Aisle Repairs</w:t>
      </w:r>
    </w:p>
    <w:p w14:paraId="026B253D" w14:textId="158B7020" w:rsidR="004F1721" w:rsidRPr="004F1721" w:rsidRDefault="004F1721" w:rsidP="004F1721">
      <w:pPr>
        <w:rPr>
          <w:rFonts w:ascii="Arial" w:hAnsi="Arial" w:cs="Arial"/>
          <w:sz w:val="20"/>
          <w:szCs w:val="20"/>
        </w:rPr>
      </w:pPr>
      <w:r w:rsidRPr="004F1721">
        <w:rPr>
          <w:rFonts w:ascii="Arial" w:hAnsi="Arial" w:cs="Arial"/>
          <w:sz w:val="20"/>
          <w:szCs w:val="20"/>
        </w:rPr>
        <w:t>PM</w:t>
      </w:r>
      <w:r>
        <w:rPr>
          <w:rFonts w:ascii="Arial" w:hAnsi="Arial" w:cs="Arial"/>
          <w:sz w:val="20"/>
          <w:szCs w:val="20"/>
        </w:rPr>
        <w:t>I</w:t>
      </w:r>
      <w:r w:rsidRPr="004F1721">
        <w:rPr>
          <w:rFonts w:ascii="Arial" w:hAnsi="Arial" w:cs="Arial"/>
          <w:sz w:val="20"/>
          <w:szCs w:val="20"/>
        </w:rPr>
        <w:t xml:space="preserve"> shall be serviced from the Cold Aisle</w:t>
      </w:r>
    </w:p>
    <w:p w14:paraId="638058AB" w14:textId="77777777" w:rsidR="004F1721" w:rsidRPr="004F1721" w:rsidRDefault="004F1721" w:rsidP="004F1721">
      <w:pPr>
        <w:ind w:left="720"/>
        <w:rPr>
          <w:rFonts w:ascii="Arial" w:hAnsi="Arial" w:cs="Arial"/>
          <w:sz w:val="20"/>
          <w:szCs w:val="20"/>
        </w:rPr>
      </w:pPr>
    </w:p>
    <w:p w14:paraId="4DD68B36" w14:textId="77777777" w:rsidR="004F1721" w:rsidRPr="004F1721" w:rsidRDefault="004F1721" w:rsidP="004F1721">
      <w:pPr>
        <w:pStyle w:val="ListParagraph"/>
        <w:numPr>
          <w:ilvl w:val="1"/>
          <w:numId w:val="5"/>
        </w:numPr>
        <w:rPr>
          <w:b/>
          <w:bCs/>
          <w:color w:val="000000" w:themeColor="text1"/>
        </w:rPr>
      </w:pPr>
      <w:r w:rsidRPr="004F1721">
        <w:rPr>
          <w:b/>
          <w:bCs/>
        </w:rPr>
        <w:lastRenderedPageBreak/>
        <w:t xml:space="preserve">Programmable updates </w:t>
      </w:r>
    </w:p>
    <w:p w14:paraId="3AA78776" w14:textId="77777777" w:rsidR="004F1721" w:rsidRPr="004F1721" w:rsidRDefault="004F1721" w:rsidP="004F1721">
      <w:pPr>
        <w:rPr>
          <w:rFonts w:ascii="Arial" w:hAnsi="Arial" w:cs="Arial"/>
          <w:sz w:val="20"/>
          <w:szCs w:val="20"/>
        </w:rPr>
      </w:pPr>
      <w:r w:rsidRPr="004F1721">
        <w:rPr>
          <w:rFonts w:ascii="Arial" w:eastAsia="Calibri" w:hAnsi="Arial" w:cs="Arial"/>
          <w:sz w:val="20"/>
          <w:szCs w:val="20"/>
        </w:rPr>
        <w:t>Non-disruptive (no reboot required) update capability is required for all programmable devices. Utilities shall be provided by the Design Partner with the capability to up and down-rev each article of firmware in the equipment.</w:t>
      </w:r>
    </w:p>
    <w:p w14:paraId="48048279" w14:textId="77777777" w:rsidR="004F1721" w:rsidRPr="004F1721" w:rsidRDefault="004F1721" w:rsidP="004F1721">
      <w:pPr>
        <w:rPr>
          <w:rFonts w:ascii="Arial" w:eastAsia="Calibri" w:hAnsi="Arial" w:cs="Arial"/>
          <w:sz w:val="20"/>
          <w:szCs w:val="20"/>
        </w:rPr>
      </w:pPr>
    </w:p>
    <w:p w14:paraId="700E362B" w14:textId="77777777" w:rsidR="004F1721" w:rsidRPr="004F1721" w:rsidRDefault="004F1721" w:rsidP="004F1721">
      <w:pPr>
        <w:pStyle w:val="ListParagraph"/>
        <w:numPr>
          <w:ilvl w:val="1"/>
          <w:numId w:val="5"/>
        </w:numPr>
        <w:rPr>
          <w:b/>
          <w:bCs/>
          <w:color w:val="000000" w:themeColor="text1"/>
        </w:rPr>
      </w:pPr>
      <w:r w:rsidRPr="004F1721">
        <w:rPr>
          <w:b/>
          <w:bCs/>
        </w:rPr>
        <w:t>Additional Service Requirements</w:t>
      </w:r>
    </w:p>
    <w:p w14:paraId="15487794" w14:textId="21593F4A" w:rsidR="004F1721" w:rsidRPr="004F1721" w:rsidRDefault="004F1721" w:rsidP="004F1721">
      <w:pPr>
        <w:rPr>
          <w:rFonts w:ascii="Arial" w:eastAsia="Calibri" w:hAnsi="Arial" w:cs="Arial"/>
          <w:sz w:val="20"/>
          <w:szCs w:val="20"/>
        </w:rPr>
      </w:pPr>
      <w:r w:rsidRPr="004F1721">
        <w:rPr>
          <w:rFonts w:ascii="Arial" w:eastAsia="Calibri" w:hAnsi="Arial" w:cs="Arial"/>
          <w:sz w:val="20"/>
          <w:szCs w:val="20"/>
        </w:rPr>
        <w:t>Additional Service requirements may be added based on Safety and Data Center requirements. Contact specification owner for latest requirements.</w:t>
      </w:r>
    </w:p>
    <w:p w14:paraId="1820198C" w14:textId="77777777" w:rsidR="004F1721" w:rsidRPr="004F1721" w:rsidRDefault="004F1721" w:rsidP="004F1721">
      <w:pPr>
        <w:pStyle w:val="Heading1"/>
        <w:spacing w:after="240"/>
        <w:rPr>
          <w:b/>
          <w:bCs/>
        </w:rPr>
      </w:pPr>
      <w:bookmarkStart w:id="41" w:name="_Toc53495585"/>
      <w:bookmarkStart w:id="42" w:name="_Toc95469886"/>
      <w:r w:rsidRPr="004F1721">
        <w:rPr>
          <w:b/>
          <w:bCs/>
        </w:rPr>
        <w:t>Thermal</w:t>
      </w:r>
      <w:bookmarkEnd w:id="41"/>
      <w:bookmarkEnd w:id="42"/>
    </w:p>
    <w:p w14:paraId="2280CCDA" w14:textId="77777777" w:rsidR="004F1721" w:rsidRPr="004F1721" w:rsidRDefault="004F1721" w:rsidP="004F1721">
      <w:pPr>
        <w:pStyle w:val="ListParagraph"/>
        <w:numPr>
          <w:ilvl w:val="1"/>
          <w:numId w:val="5"/>
        </w:numPr>
        <w:rPr>
          <w:b/>
          <w:bCs/>
        </w:rPr>
      </w:pPr>
      <w:r w:rsidRPr="004F1721">
        <w:rPr>
          <w:b/>
          <w:bCs/>
        </w:rPr>
        <w:t>Environmental (operational)</w:t>
      </w:r>
    </w:p>
    <w:p w14:paraId="423F9B7D" w14:textId="77777777" w:rsidR="004F1721" w:rsidRPr="004F1721" w:rsidRDefault="004F1721" w:rsidP="004F1721">
      <w:pPr>
        <w:pStyle w:val="ListParagraph"/>
        <w:numPr>
          <w:ilvl w:val="0"/>
          <w:numId w:val="26"/>
        </w:numPr>
      </w:pPr>
      <w:r w:rsidRPr="004F1721">
        <w:t>Cold aisle (inlet) temperature: -5°C to 45°C</w:t>
      </w:r>
    </w:p>
    <w:p w14:paraId="1D3CF184" w14:textId="77777777" w:rsidR="004F1721" w:rsidRPr="004F1721" w:rsidRDefault="004F1721" w:rsidP="004F1721">
      <w:pPr>
        <w:pStyle w:val="ListParagraph"/>
        <w:numPr>
          <w:ilvl w:val="0"/>
          <w:numId w:val="26"/>
        </w:numPr>
      </w:pPr>
      <w:r w:rsidRPr="004F1721">
        <w:t>Relative humidity: 10% to 90%, non-condensing</w:t>
      </w:r>
    </w:p>
    <w:p w14:paraId="460A0608" w14:textId="77777777" w:rsidR="004F1721" w:rsidRPr="004F1721" w:rsidRDefault="004F1721" w:rsidP="004F1721">
      <w:pPr>
        <w:pStyle w:val="ListParagraph"/>
        <w:numPr>
          <w:ilvl w:val="0"/>
          <w:numId w:val="26"/>
        </w:numPr>
      </w:pPr>
      <w:r w:rsidRPr="004F1721">
        <w:t>Altitude: up to 3050m (10,000ft)</w:t>
      </w:r>
    </w:p>
    <w:p w14:paraId="099639C6" w14:textId="49A98467" w:rsidR="004F1721" w:rsidRDefault="004F1721" w:rsidP="004F1721">
      <w:pPr>
        <w:pStyle w:val="ListParagraph"/>
        <w:numPr>
          <w:ilvl w:val="0"/>
          <w:numId w:val="26"/>
        </w:numPr>
      </w:pPr>
      <w:r w:rsidRPr="004F1721">
        <w:t>Acoustic noise: If active cooling is required, target sound pressure should not exceed 85dBA when fan modules are running at full speed and operating within the defined environmental envelope.</w:t>
      </w:r>
    </w:p>
    <w:p w14:paraId="0749485A" w14:textId="77777777" w:rsidR="004F7ACE" w:rsidRPr="004F1721" w:rsidRDefault="004F7ACE" w:rsidP="004F7ACE"/>
    <w:p w14:paraId="633324BD" w14:textId="77777777" w:rsidR="004F1721" w:rsidRPr="004F1721" w:rsidRDefault="004F1721" w:rsidP="004F1721">
      <w:pPr>
        <w:pStyle w:val="ListParagraph"/>
        <w:numPr>
          <w:ilvl w:val="1"/>
          <w:numId w:val="5"/>
        </w:numPr>
        <w:rPr>
          <w:b/>
          <w:bCs/>
        </w:rPr>
      </w:pPr>
      <w:r w:rsidRPr="004F1721">
        <w:rPr>
          <w:b/>
          <w:bCs/>
        </w:rPr>
        <w:t>Thermal requirements</w:t>
      </w:r>
    </w:p>
    <w:p w14:paraId="3C154F43" w14:textId="77777777" w:rsidR="004F1721" w:rsidRPr="004F1721" w:rsidRDefault="004F1721" w:rsidP="004F1721">
      <w:pPr>
        <w:pStyle w:val="ListParagraph"/>
        <w:numPr>
          <w:ilvl w:val="0"/>
          <w:numId w:val="27"/>
        </w:numPr>
      </w:pPr>
      <w:r w:rsidRPr="004F1721">
        <w:t>Operational</w:t>
      </w:r>
    </w:p>
    <w:p w14:paraId="188E86B3" w14:textId="77777777" w:rsidR="004F1721" w:rsidRPr="004F1721" w:rsidRDefault="004F1721" w:rsidP="004F1721">
      <w:pPr>
        <w:pStyle w:val="ListParagraph"/>
        <w:numPr>
          <w:ilvl w:val="1"/>
          <w:numId w:val="27"/>
        </w:numPr>
      </w:pPr>
      <w:r w:rsidRPr="004F1721">
        <w:t xml:space="preserve">Thermal margin: Reserving adequate margins on components is critical. These margins should be defined with respect to de-rated values, as appropriate. Following </w:t>
      </w:r>
      <w:proofErr w:type="gramStart"/>
      <w:r w:rsidRPr="004F1721">
        <w:t>are</w:t>
      </w:r>
      <w:proofErr w:type="gramEnd"/>
      <w:r w:rsidRPr="004F1721">
        <w:t xml:space="preserve"> the requirements.</w:t>
      </w:r>
    </w:p>
    <w:p w14:paraId="2ED22DD6" w14:textId="77777777" w:rsidR="004F1721" w:rsidRPr="004F1721" w:rsidRDefault="004F1721" w:rsidP="004F1721">
      <w:pPr>
        <w:numPr>
          <w:ilvl w:val="2"/>
          <w:numId w:val="27"/>
        </w:numPr>
        <w:spacing w:before="100" w:beforeAutospacing="1" w:after="100" w:afterAutospacing="1"/>
        <w:rPr>
          <w:rFonts w:ascii="Arial" w:hAnsi="Arial" w:cs="Arial"/>
          <w:sz w:val="20"/>
          <w:szCs w:val="20"/>
        </w:rPr>
      </w:pPr>
      <w:r w:rsidRPr="004F1721">
        <w:rPr>
          <w:rFonts w:ascii="Arial" w:hAnsi="Arial" w:cs="Arial"/>
          <w:sz w:val="20"/>
          <w:szCs w:val="20"/>
        </w:rPr>
        <w:t>Component thermal margin of ≥7% or ≥5°C up to 30°C inlet/ambient and 3050m (10,000ft) above sea-level. Target whichever value is larger.</w:t>
      </w:r>
    </w:p>
    <w:p w14:paraId="5035360B" w14:textId="77777777" w:rsidR="004F1721" w:rsidRPr="004F1721" w:rsidRDefault="004F1721" w:rsidP="004F1721">
      <w:pPr>
        <w:numPr>
          <w:ilvl w:val="2"/>
          <w:numId w:val="27"/>
        </w:numPr>
        <w:spacing w:before="100" w:beforeAutospacing="1" w:after="100" w:afterAutospacing="1"/>
        <w:rPr>
          <w:rFonts w:ascii="Arial" w:hAnsi="Arial" w:cs="Arial"/>
          <w:sz w:val="20"/>
          <w:szCs w:val="20"/>
        </w:rPr>
      </w:pPr>
      <w:r w:rsidRPr="004F1721">
        <w:rPr>
          <w:rFonts w:ascii="Arial" w:hAnsi="Arial" w:cs="Arial"/>
          <w:sz w:val="20"/>
          <w:szCs w:val="20"/>
        </w:rPr>
        <w:t>Component thermal margin of ≥4% or ≥3°C at greater than 30°C inlet/ambient and up to 3050m (10,000ft) above sea-level. Target whichever value is larger.</w:t>
      </w:r>
    </w:p>
    <w:p w14:paraId="246732E4" w14:textId="77777777" w:rsidR="004F1721" w:rsidRPr="004F1721" w:rsidRDefault="004F1721" w:rsidP="004F1721">
      <w:pPr>
        <w:numPr>
          <w:ilvl w:val="2"/>
          <w:numId w:val="27"/>
        </w:numPr>
        <w:spacing w:before="100" w:beforeAutospacing="1" w:after="100" w:afterAutospacing="1"/>
        <w:rPr>
          <w:rFonts w:ascii="Arial" w:hAnsi="Arial" w:cs="Arial"/>
          <w:sz w:val="20"/>
          <w:szCs w:val="20"/>
        </w:rPr>
      </w:pPr>
      <w:r w:rsidRPr="004F1721">
        <w:rPr>
          <w:rFonts w:ascii="Arial" w:hAnsi="Arial" w:cs="Arial"/>
          <w:sz w:val="20"/>
          <w:szCs w:val="20"/>
        </w:rPr>
        <w:t>Margin to de-rated temperatures should account for associated differences in reading and measurement location. Impact to reliability should also be considered when determining required margin.</w:t>
      </w:r>
    </w:p>
    <w:p w14:paraId="26182813" w14:textId="77777777" w:rsidR="004F1721" w:rsidRPr="004F1721" w:rsidRDefault="004F1721" w:rsidP="004F1721">
      <w:pPr>
        <w:pStyle w:val="ListParagraph"/>
        <w:numPr>
          <w:ilvl w:val="0"/>
          <w:numId w:val="27"/>
        </w:numPr>
      </w:pPr>
      <w:r w:rsidRPr="004F1721">
        <w:t>Thermal kit</w:t>
      </w:r>
    </w:p>
    <w:p w14:paraId="07C6332D" w14:textId="77777777" w:rsidR="004F1721" w:rsidRPr="004F1721" w:rsidRDefault="004F1721" w:rsidP="004F1721">
      <w:pPr>
        <w:pStyle w:val="ListParagraph"/>
        <w:numPr>
          <w:ilvl w:val="1"/>
          <w:numId w:val="27"/>
        </w:numPr>
      </w:pPr>
      <w:r w:rsidRPr="004F1721">
        <w:t>Sensor accuracy: For discrete and critical sensors (such as ambient temperature), an accuracy of ≤±2°C is required (≤±1°C is preferred). If a component does not have an integrated temperature sensor, and uses a proxy, need to target an accuracy ≤±5°C (≤±2°C is preferred). If this component is temperature sensitive, thermal margin requirements defined above should account for sensor inaccuracy.</w:t>
      </w:r>
    </w:p>
    <w:p w14:paraId="59A609C2" w14:textId="7F9487AE" w:rsidR="004F1721" w:rsidRPr="004F1721" w:rsidRDefault="004F1721" w:rsidP="004F1721">
      <w:pPr>
        <w:pStyle w:val="ListParagraph"/>
        <w:numPr>
          <w:ilvl w:val="1"/>
          <w:numId w:val="27"/>
        </w:numPr>
      </w:pPr>
      <w:r w:rsidRPr="004F1721">
        <w:t xml:space="preserve">System fan (if required): Should be sized to support operation across environmental and loading envelopes, with an adequate operating range (speed) to achieve requirements outlined in this document. The fan should also have adequate overhead to accommodate back-pressure resulting from shelf design, rack-level </w:t>
      </w:r>
      <w:proofErr w:type="gramStart"/>
      <w:r w:rsidRPr="004F1721">
        <w:t>accessories</w:t>
      </w:r>
      <w:proofErr w:type="gramEnd"/>
      <w:r w:rsidRPr="004F1721">
        <w:t xml:space="preserve"> and data center operation. In general, head room to overcome a </w:t>
      </w:r>
      <w:proofErr w:type="gramStart"/>
      <w:r w:rsidRPr="004F1721">
        <w:t>back-pressure</w:t>
      </w:r>
      <w:proofErr w:type="gramEnd"/>
      <w:r w:rsidRPr="004F1721">
        <w:t xml:space="preserve"> of ≥ 0.</w:t>
      </w:r>
      <w:r w:rsidR="001E5466">
        <w:t>3</w:t>
      </w:r>
      <w:r w:rsidRPr="004F1721">
        <w:t xml:space="preserve"> inches of water is highly recommended. This does not take </w:t>
      </w:r>
      <w:proofErr w:type="gramStart"/>
      <w:r w:rsidRPr="004F1721">
        <w:t>in to</w:t>
      </w:r>
      <w:proofErr w:type="gramEnd"/>
      <w:r w:rsidRPr="004F1721">
        <w:t xml:space="preserve"> account impedance created at the front of the shelf to entrain airflow in the PM</w:t>
      </w:r>
      <w:r w:rsidR="00912888">
        <w:t>I</w:t>
      </w:r>
      <w:r w:rsidRPr="004F1721">
        <w:t xml:space="preserve"> </w:t>
      </w:r>
      <w:r w:rsidR="00097BEC">
        <w:t>(if required)</w:t>
      </w:r>
      <w:r w:rsidRPr="004F1721">
        <w:t xml:space="preserve">. In addition, to ensure </w:t>
      </w:r>
      <w:proofErr w:type="gramStart"/>
      <w:r w:rsidRPr="004F1721">
        <w:t>thermally-efficient</w:t>
      </w:r>
      <w:proofErr w:type="gramEnd"/>
      <w:r w:rsidRPr="004F1721">
        <w:t xml:space="preserve"> operation, airflow greater than 5CFM should be avoided.</w:t>
      </w:r>
    </w:p>
    <w:p w14:paraId="68898E71" w14:textId="6EB760BA" w:rsidR="004F1721" w:rsidRPr="007D6E5B" w:rsidRDefault="004F1721" w:rsidP="007D6E5B">
      <w:pPr>
        <w:pStyle w:val="ListParagraph"/>
        <w:numPr>
          <w:ilvl w:val="1"/>
          <w:numId w:val="27"/>
        </w:numPr>
      </w:pPr>
      <w:r w:rsidRPr="004F1721">
        <w:t>Surface temperature: To make the PM</w:t>
      </w:r>
      <w:r w:rsidR="00912888">
        <w:t>I</w:t>
      </w:r>
      <w:r w:rsidRPr="004F1721">
        <w:t xml:space="preserve"> safe for handling in-operation, accessible surfaces should not exceed a temperature of 70°C.</w:t>
      </w:r>
    </w:p>
    <w:p w14:paraId="002A7CB7" w14:textId="77777777" w:rsidR="004F1721" w:rsidRPr="004F1721" w:rsidRDefault="004F1721" w:rsidP="004F1721">
      <w:pPr>
        <w:pStyle w:val="Heading1"/>
        <w:rPr>
          <w:b/>
          <w:bCs/>
          <w:color w:val="auto"/>
        </w:rPr>
      </w:pPr>
      <w:bookmarkStart w:id="43" w:name="_Toc22133446"/>
      <w:bookmarkStart w:id="44" w:name="_Toc63692563"/>
      <w:bookmarkStart w:id="45" w:name="_Toc95469887"/>
      <w:r w:rsidRPr="004F1721">
        <w:rPr>
          <w:b/>
          <w:bCs/>
          <w:color w:val="auto"/>
        </w:rPr>
        <w:lastRenderedPageBreak/>
        <w:t>Vibration and Shock</w:t>
      </w:r>
      <w:bookmarkEnd w:id="43"/>
      <w:r w:rsidRPr="004F1721">
        <w:rPr>
          <w:b/>
          <w:bCs/>
          <w:color w:val="auto"/>
        </w:rPr>
        <w:t xml:space="preserve"> (non-packaged)</w:t>
      </w:r>
      <w:bookmarkEnd w:id="44"/>
      <w:bookmarkEnd w:id="45"/>
    </w:p>
    <w:p w14:paraId="78FF2F06" w14:textId="77777777" w:rsidR="004F1721" w:rsidRPr="004F1721" w:rsidRDefault="004F1721" w:rsidP="004F1721">
      <w:pPr>
        <w:rPr>
          <w:rFonts w:ascii="Arial" w:hAnsi="Arial" w:cs="Arial"/>
          <w:sz w:val="20"/>
          <w:szCs w:val="20"/>
        </w:rPr>
      </w:pPr>
      <w:r w:rsidRPr="004F1721">
        <w:rPr>
          <w:rFonts w:ascii="Arial" w:hAnsi="Arial" w:cs="Arial"/>
          <w:sz w:val="20"/>
          <w:szCs w:val="20"/>
        </w:rPr>
        <w:t>The PMI/PMC Module shall meet vibration and shock test per EN 60068-2-6 and 60068-2-27respectively and is to be performed at system shelf level (</w:t>
      </w:r>
      <w:proofErr w:type="gramStart"/>
      <w:r w:rsidRPr="004F1721">
        <w:rPr>
          <w:rFonts w:ascii="Arial" w:hAnsi="Arial" w:cs="Arial"/>
          <w:sz w:val="20"/>
          <w:szCs w:val="20"/>
        </w:rPr>
        <w:t>i.e.</w:t>
      </w:r>
      <w:proofErr w:type="gramEnd"/>
      <w:r w:rsidRPr="004F1721">
        <w:rPr>
          <w:rFonts w:ascii="Arial" w:hAnsi="Arial" w:cs="Arial"/>
          <w:sz w:val="20"/>
          <w:szCs w:val="20"/>
        </w:rPr>
        <w:t xml:space="preserve"> power shelf installed with PSUs and PMI/PMC module).</w:t>
      </w:r>
    </w:p>
    <w:p w14:paraId="70BC025F" w14:textId="77777777" w:rsidR="004F1721" w:rsidRPr="004F1721" w:rsidRDefault="004F1721" w:rsidP="004F1721">
      <w:pPr>
        <w:rPr>
          <w:rFonts w:ascii="Arial" w:hAnsi="Arial" w:cs="Arial"/>
          <w:sz w:val="20"/>
          <w:szCs w:val="20"/>
        </w:rPr>
      </w:pPr>
    </w:p>
    <w:p w14:paraId="4DD31ED0" w14:textId="0E3CD8BC" w:rsidR="004F1721" w:rsidRPr="004F1721" w:rsidRDefault="004F1721" w:rsidP="004F1721">
      <w:pPr>
        <w:rPr>
          <w:rFonts w:ascii="Arial" w:hAnsi="Arial" w:cs="Arial"/>
          <w:sz w:val="20"/>
          <w:szCs w:val="20"/>
        </w:rPr>
      </w:pPr>
      <w:r w:rsidRPr="004F1721">
        <w:rPr>
          <w:rFonts w:ascii="Arial" w:hAnsi="Arial" w:cs="Arial"/>
          <w:sz w:val="20"/>
          <w:szCs w:val="20"/>
        </w:rPr>
        <w:t>Please refer to section 7.1 of ORV3 Power shelf specifications.</w:t>
      </w:r>
    </w:p>
    <w:p w14:paraId="3751F7B1" w14:textId="77777777" w:rsidR="004F1721" w:rsidRPr="004F1721" w:rsidRDefault="004F1721" w:rsidP="004F1721">
      <w:pPr>
        <w:pStyle w:val="Heading1"/>
        <w:rPr>
          <w:b/>
          <w:bCs/>
          <w:color w:val="auto"/>
        </w:rPr>
      </w:pPr>
      <w:bookmarkStart w:id="46" w:name="_tpxppcsx6uio" w:colFirst="0" w:colLast="0"/>
      <w:bookmarkStart w:id="47" w:name="_Toc63692564"/>
      <w:bookmarkStart w:id="48" w:name="_Toc95469888"/>
      <w:bookmarkEnd w:id="46"/>
      <w:r w:rsidRPr="004F1721">
        <w:rPr>
          <w:b/>
          <w:bCs/>
          <w:color w:val="auto"/>
        </w:rPr>
        <w:t>Package Vibration, Drop and Compression</w:t>
      </w:r>
      <w:bookmarkEnd w:id="47"/>
      <w:bookmarkEnd w:id="48"/>
    </w:p>
    <w:p w14:paraId="06E0930F" w14:textId="1FEB72C5" w:rsidR="004F1721" w:rsidRDefault="004F1721" w:rsidP="004F7ACE">
      <w:pPr>
        <w:rPr>
          <w:rFonts w:ascii="Arial" w:hAnsi="Arial" w:cs="Arial"/>
          <w:sz w:val="20"/>
          <w:szCs w:val="20"/>
        </w:rPr>
      </w:pPr>
      <w:r w:rsidRPr="004F1721">
        <w:rPr>
          <w:rFonts w:ascii="Arial" w:hAnsi="Arial" w:cs="Arial"/>
          <w:sz w:val="20"/>
          <w:szCs w:val="20"/>
        </w:rPr>
        <w:t>PMI/PMC Modules units in their package shall meet the following requirements:</w:t>
      </w:r>
    </w:p>
    <w:p w14:paraId="269EB22E" w14:textId="77777777" w:rsidR="00BC4A4D" w:rsidRDefault="00BC4A4D" w:rsidP="004F7ACE">
      <w:pPr>
        <w:rPr>
          <w:rFonts w:ascii="Arial" w:hAnsi="Arial" w:cs="Arial"/>
          <w:sz w:val="20"/>
          <w:szCs w:val="20"/>
        </w:rPr>
      </w:pPr>
    </w:p>
    <w:tbl>
      <w:tblPr>
        <w:tblW w:w="7910" w:type="dxa"/>
        <w:shd w:val="clear" w:color="auto" w:fill="FFFFFF"/>
        <w:tblCellMar>
          <w:left w:w="0" w:type="dxa"/>
          <w:right w:w="0" w:type="dxa"/>
        </w:tblCellMar>
        <w:tblLook w:val="04A0" w:firstRow="1" w:lastRow="0" w:firstColumn="1" w:lastColumn="0" w:noHBand="0" w:noVBand="1"/>
      </w:tblPr>
      <w:tblGrid>
        <w:gridCol w:w="2510"/>
        <w:gridCol w:w="3420"/>
        <w:gridCol w:w="1980"/>
      </w:tblGrid>
      <w:tr w:rsidR="004F7ACE" w:rsidRPr="004F1721" w14:paraId="27060FCA" w14:textId="77777777" w:rsidTr="00AA6D04">
        <w:trPr>
          <w:trHeight w:val="585"/>
        </w:trPr>
        <w:tc>
          <w:tcPr>
            <w:tcW w:w="251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97C24FF" w14:textId="77777777" w:rsidR="004F7ACE" w:rsidRPr="004F1721" w:rsidRDefault="004F7ACE" w:rsidP="00AA6D04">
            <w:pPr>
              <w:rPr>
                <w:rFonts w:ascii="Arial" w:hAnsi="Arial" w:cs="Arial"/>
                <w:color w:val="201F1E"/>
                <w:sz w:val="20"/>
                <w:szCs w:val="20"/>
              </w:rPr>
            </w:pPr>
            <w:r w:rsidRPr="004F1721">
              <w:rPr>
                <w:rFonts w:ascii="Arial" w:hAnsi="Arial" w:cs="Arial"/>
                <w:color w:val="201F1E"/>
                <w:sz w:val="20"/>
                <w:szCs w:val="20"/>
              </w:rPr>
              <w:t>Package Vibration</w:t>
            </w:r>
          </w:p>
        </w:tc>
        <w:tc>
          <w:tcPr>
            <w:tcW w:w="342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7AA3EFB9" w14:textId="77777777" w:rsidR="004F7ACE" w:rsidRPr="004F1721" w:rsidRDefault="004F7ACE" w:rsidP="00AA6D04">
            <w:pPr>
              <w:rPr>
                <w:rFonts w:ascii="Arial" w:hAnsi="Arial" w:cs="Arial"/>
                <w:color w:val="201F1E"/>
                <w:sz w:val="20"/>
                <w:szCs w:val="20"/>
              </w:rPr>
            </w:pPr>
            <w:r w:rsidRPr="004F1721">
              <w:rPr>
                <w:rFonts w:ascii="Arial" w:hAnsi="Arial" w:cs="Arial"/>
                <w:color w:val="201F1E"/>
                <w:sz w:val="20"/>
                <w:szCs w:val="20"/>
              </w:rPr>
              <w:t xml:space="preserve">1.146 </w:t>
            </w:r>
            <w:proofErr w:type="spellStart"/>
            <w:r w:rsidRPr="004F1721">
              <w:rPr>
                <w:rFonts w:ascii="Arial" w:hAnsi="Arial" w:cs="Arial"/>
                <w:color w:val="201F1E"/>
                <w:sz w:val="20"/>
                <w:szCs w:val="20"/>
              </w:rPr>
              <w:t>G</w:t>
            </w:r>
            <w:r w:rsidRPr="004F1721">
              <w:rPr>
                <w:rFonts w:ascii="Arial" w:hAnsi="Arial" w:cs="Arial"/>
                <w:color w:val="201F1E"/>
                <w:sz w:val="20"/>
                <w:szCs w:val="20"/>
                <w:vertAlign w:val="subscript"/>
              </w:rPr>
              <w:t>rms</w:t>
            </w:r>
            <w:proofErr w:type="spellEnd"/>
            <w:r w:rsidRPr="004F1721">
              <w:rPr>
                <w:rFonts w:ascii="Arial" w:hAnsi="Arial" w:cs="Arial"/>
                <w:color w:val="201F1E"/>
                <w:sz w:val="20"/>
                <w:szCs w:val="20"/>
              </w:rPr>
              <w:t>, 2-200-2 Hz, all three axes, Random Vibe</w:t>
            </w:r>
          </w:p>
        </w:tc>
        <w:tc>
          <w:tcPr>
            <w:tcW w:w="198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7E308909" w14:textId="77777777" w:rsidR="004F7ACE" w:rsidRPr="004F1721" w:rsidRDefault="004F7ACE" w:rsidP="00AA6D04">
            <w:pPr>
              <w:rPr>
                <w:rFonts w:ascii="Arial" w:hAnsi="Arial" w:cs="Arial"/>
                <w:color w:val="201F1E"/>
                <w:sz w:val="20"/>
                <w:szCs w:val="20"/>
              </w:rPr>
            </w:pPr>
            <w:r w:rsidRPr="004F1721">
              <w:rPr>
                <w:rFonts w:ascii="Arial" w:hAnsi="Arial" w:cs="Arial"/>
                <w:color w:val="201F1E"/>
                <w:sz w:val="20"/>
                <w:szCs w:val="20"/>
              </w:rPr>
              <w:t>ISTA 3E 06-06</w:t>
            </w:r>
          </w:p>
        </w:tc>
      </w:tr>
      <w:tr w:rsidR="004F7ACE" w:rsidRPr="004F1721" w14:paraId="465D4A5D" w14:textId="77777777" w:rsidTr="00AA6D04">
        <w:trPr>
          <w:trHeight w:val="293"/>
        </w:trPr>
        <w:tc>
          <w:tcPr>
            <w:tcW w:w="251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E98730E" w14:textId="77777777" w:rsidR="004F7ACE" w:rsidRPr="004F1721" w:rsidRDefault="004F7ACE" w:rsidP="00AA6D04">
            <w:pPr>
              <w:rPr>
                <w:rFonts w:ascii="Arial" w:hAnsi="Arial" w:cs="Arial"/>
                <w:color w:val="201F1E"/>
                <w:sz w:val="20"/>
                <w:szCs w:val="20"/>
              </w:rPr>
            </w:pPr>
            <w:r w:rsidRPr="004F1721">
              <w:rPr>
                <w:rFonts w:ascii="Arial" w:hAnsi="Arial" w:cs="Arial"/>
                <w:color w:val="201F1E"/>
                <w:sz w:val="20"/>
                <w:szCs w:val="20"/>
              </w:rPr>
              <w:t>Package Drop</w:t>
            </w:r>
          </w:p>
        </w:tc>
        <w:tc>
          <w:tcPr>
            <w:tcW w:w="34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9829C2E" w14:textId="77777777" w:rsidR="004F7ACE" w:rsidRPr="004F1721" w:rsidRDefault="004F7ACE" w:rsidP="00AA6D04">
            <w:pPr>
              <w:rPr>
                <w:rFonts w:ascii="Arial" w:hAnsi="Arial" w:cs="Arial"/>
                <w:color w:val="201F1E"/>
                <w:sz w:val="20"/>
                <w:szCs w:val="20"/>
              </w:rPr>
            </w:pPr>
            <w:r w:rsidRPr="004F1721">
              <w:rPr>
                <w:rFonts w:ascii="Arial" w:hAnsi="Arial" w:cs="Arial"/>
                <w:color w:val="201F1E"/>
                <w:sz w:val="20"/>
                <w:szCs w:val="20"/>
              </w:rPr>
              <w:t>8-inch drop</w:t>
            </w:r>
          </w:p>
        </w:tc>
        <w:tc>
          <w:tcPr>
            <w:tcW w:w="19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2AE5E1D" w14:textId="77777777" w:rsidR="004F7ACE" w:rsidRPr="004F1721" w:rsidRDefault="004F7ACE" w:rsidP="00AA6D04">
            <w:pPr>
              <w:rPr>
                <w:rFonts w:ascii="Arial" w:hAnsi="Arial" w:cs="Arial"/>
                <w:color w:val="201F1E"/>
                <w:sz w:val="20"/>
                <w:szCs w:val="20"/>
              </w:rPr>
            </w:pPr>
            <w:r w:rsidRPr="004F1721">
              <w:rPr>
                <w:rFonts w:ascii="Arial" w:hAnsi="Arial" w:cs="Arial"/>
                <w:color w:val="201F1E"/>
                <w:sz w:val="20"/>
                <w:szCs w:val="20"/>
              </w:rPr>
              <w:t>ISTA 3E 06-06</w:t>
            </w:r>
          </w:p>
        </w:tc>
      </w:tr>
      <w:tr w:rsidR="004F7ACE" w:rsidRPr="004F1721" w14:paraId="059AC313" w14:textId="77777777" w:rsidTr="00AA6D04">
        <w:trPr>
          <w:trHeight w:val="577"/>
        </w:trPr>
        <w:tc>
          <w:tcPr>
            <w:tcW w:w="251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3FAA4BC" w14:textId="77777777" w:rsidR="004F7ACE" w:rsidRPr="004F1721" w:rsidRDefault="004F7ACE" w:rsidP="00AA6D04">
            <w:pPr>
              <w:rPr>
                <w:rFonts w:ascii="Arial" w:hAnsi="Arial" w:cs="Arial"/>
                <w:color w:val="201F1E"/>
                <w:sz w:val="20"/>
                <w:szCs w:val="20"/>
              </w:rPr>
            </w:pPr>
            <w:r w:rsidRPr="004F1721">
              <w:rPr>
                <w:rFonts w:ascii="Arial" w:hAnsi="Arial" w:cs="Arial"/>
                <w:color w:val="201F1E"/>
                <w:sz w:val="20"/>
                <w:szCs w:val="20"/>
              </w:rPr>
              <w:t>Package Compression</w:t>
            </w:r>
          </w:p>
        </w:tc>
        <w:tc>
          <w:tcPr>
            <w:tcW w:w="34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18E76B2" w14:textId="77777777" w:rsidR="004F7ACE" w:rsidRPr="004F1721" w:rsidRDefault="004F7ACE" w:rsidP="00AA6D04">
            <w:pPr>
              <w:rPr>
                <w:rFonts w:ascii="Arial" w:hAnsi="Arial" w:cs="Arial"/>
                <w:color w:val="201F1E"/>
                <w:sz w:val="20"/>
                <w:szCs w:val="20"/>
              </w:rPr>
            </w:pPr>
            <w:r w:rsidRPr="004F1721">
              <w:rPr>
                <w:rFonts w:ascii="Arial" w:hAnsi="Arial" w:cs="Arial"/>
                <w:color w:val="201F1E"/>
                <w:sz w:val="20"/>
                <w:szCs w:val="20"/>
              </w:rPr>
              <w:t>Maximum compression loading on a bulk pack</w:t>
            </w:r>
          </w:p>
        </w:tc>
        <w:tc>
          <w:tcPr>
            <w:tcW w:w="19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16C5F90" w14:textId="77777777" w:rsidR="004F7ACE" w:rsidRPr="004F1721" w:rsidRDefault="004F7ACE" w:rsidP="00AA6D04">
            <w:pPr>
              <w:rPr>
                <w:rFonts w:ascii="Arial" w:hAnsi="Arial" w:cs="Arial"/>
                <w:color w:val="201F1E"/>
                <w:sz w:val="20"/>
                <w:szCs w:val="20"/>
              </w:rPr>
            </w:pPr>
            <w:r w:rsidRPr="004F1721">
              <w:rPr>
                <w:rFonts w:ascii="Arial" w:hAnsi="Arial" w:cs="Arial"/>
                <w:color w:val="201F1E"/>
                <w:sz w:val="20"/>
                <w:szCs w:val="20"/>
              </w:rPr>
              <w:t>ASTM D 642-94</w:t>
            </w:r>
          </w:p>
        </w:tc>
      </w:tr>
    </w:tbl>
    <w:p w14:paraId="101179D9" w14:textId="77777777" w:rsidR="004F7ACE" w:rsidRPr="004F7ACE" w:rsidRDefault="004F7ACE" w:rsidP="004F7ACE">
      <w:pPr>
        <w:rPr>
          <w:rFonts w:ascii="Arial" w:hAnsi="Arial" w:cs="Arial"/>
          <w:sz w:val="20"/>
          <w:szCs w:val="20"/>
        </w:rPr>
      </w:pPr>
    </w:p>
    <w:sectPr w:rsidR="004F7ACE" w:rsidRPr="004F7ACE" w:rsidSect="00C80F2B">
      <w:headerReference w:type="even" r:id="rId26"/>
      <w:headerReference w:type="default" r:id="rId27"/>
      <w:footerReference w:type="even" r:id="rId28"/>
      <w:footerReference w:type="default" r:id="rId29"/>
      <w:pgSz w:w="12240" w:h="15840"/>
      <w:pgMar w:top="1722" w:right="1440" w:bottom="1440" w:left="1440" w:header="144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E790A3" w14:textId="77777777" w:rsidR="00034671" w:rsidRDefault="00034671">
      <w:r>
        <w:separator/>
      </w:r>
    </w:p>
  </w:endnote>
  <w:endnote w:type="continuationSeparator" w:id="0">
    <w:p w14:paraId="4815454C" w14:textId="77777777" w:rsidR="00034671" w:rsidRDefault="00034671">
      <w:r>
        <w:continuationSeparator/>
      </w:r>
    </w:p>
  </w:endnote>
  <w:endnote w:type="continuationNotice" w:id="1">
    <w:p w14:paraId="53C3CD3B" w14:textId="77777777" w:rsidR="00034671" w:rsidRDefault="000346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Noto Sans Symbols">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1CEC3" w14:textId="77777777" w:rsidR="00D0168B" w:rsidRDefault="00D0168B">
    <w:pPr>
      <w:pBdr>
        <w:top w:val="nil"/>
        <w:left w:val="nil"/>
        <w:bottom w:val="nil"/>
        <w:right w:val="nil"/>
        <w:between w:val="nil"/>
      </w:pBdr>
      <w:spacing w:after="280"/>
      <w:jc w:val="right"/>
      <w:rPr>
        <w:color w:val="000000"/>
      </w:rPr>
    </w:pPr>
    <w:r>
      <w:rPr>
        <w:color w:val="000000"/>
      </w:rPr>
      <w:fldChar w:fldCharType="begin"/>
    </w:r>
    <w:r>
      <w:rPr>
        <w:color w:val="000000"/>
      </w:rPr>
      <w:instrText>PAGE</w:instrText>
    </w:r>
    <w:r>
      <w:rPr>
        <w:color w:val="000000"/>
      </w:rPr>
      <w:fldChar w:fldCharType="end"/>
    </w:r>
  </w:p>
  <w:p w14:paraId="0E7603CE" w14:textId="77777777" w:rsidR="00D0168B" w:rsidRDefault="00D0168B">
    <w:pPr>
      <w:pBdr>
        <w:top w:val="nil"/>
        <w:left w:val="nil"/>
        <w:bottom w:val="nil"/>
        <w:right w:val="nil"/>
        <w:between w:val="nil"/>
      </w:pBdr>
      <w:spacing w:before="280"/>
      <w:ind w:right="360"/>
      <w:rPr>
        <w:color w:val="000000"/>
      </w:rPr>
    </w:pPr>
    <w:r>
      <w:rPr>
        <w:color w:val="000000"/>
      </w:rPr>
      <w:t>&lt;Date&gt;</w:t>
    </w:r>
    <w:r>
      <w:rPr>
        <w:color w:val="00000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73B8E" w14:textId="7FD8E4D6" w:rsidR="00D0168B" w:rsidRDefault="00D0168B" w:rsidP="006B69D5">
    <w:pPr>
      <w:pBdr>
        <w:top w:val="nil"/>
        <w:left w:val="nil"/>
        <w:bottom w:val="nil"/>
        <w:right w:val="nil"/>
        <w:between w:val="nil"/>
      </w:pBdr>
      <w:spacing w:after="280"/>
      <w:jc w:val="right"/>
      <w:rPr>
        <w:color w:val="000000"/>
      </w:rPr>
    </w:pP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Page </w:t>
    </w:r>
    <w:r>
      <w:rPr>
        <w:color w:val="000000"/>
      </w:rPr>
      <w:fldChar w:fldCharType="begin"/>
    </w:r>
    <w:r>
      <w:rPr>
        <w:color w:val="000000"/>
      </w:rPr>
      <w:instrText>PAGE</w:instrText>
    </w:r>
    <w:r>
      <w:rPr>
        <w:color w:val="000000"/>
      </w:rPr>
      <w:fldChar w:fldCharType="separate"/>
    </w:r>
    <w:r>
      <w:rPr>
        <w:color w:val="000000"/>
      </w:rPr>
      <w:t>5</w:t>
    </w:r>
    <w:r>
      <w:rPr>
        <w:color w:val="000000"/>
      </w:rPr>
      <w:fldChar w:fldCharType="end"/>
    </w:r>
  </w:p>
  <w:p w14:paraId="55962066" w14:textId="0CA49573" w:rsidR="00D0168B" w:rsidRDefault="00D0168B">
    <w:pPr>
      <w:pBdr>
        <w:top w:val="nil"/>
        <w:left w:val="nil"/>
        <w:bottom w:val="nil"/>
        <w:right w:val="nil"/>
        <w:between w:val="nil"/>
      </w:pBdr>
      <w:spacing w:before="280"/>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641801" w14:textId="77777777" w:rsidR="00034671" w:rsidRDefault="00034671">
      <w:r>
        <w:separator/>
      </w:r>
    </w:p>
  </w:footnote>
  <w:footnote w:type="continuationSeparator" w:id="0">
    <w:p w14:paraId="3867B3BB" w14:textId="77777777" w:rsidR="00034671" w:rsidRDefault="00034671">
      <w:r>
        <w:continuationSeparator/>
      </w:r>
    </w:p>
  </w:footnote>
  <w:footnote w:type="continuationNotice" w:id="1">
    <w:p w14:paraId="6EFAF3BF" w14:textId="77777777" w:rsidR="00034671" w:rsidRDefault="0003467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F9E4D" w14:textId="77777777" w:rsidR="00D0168B" w:rsidRDefault="00D0168B">
    <w:pPr>
      <w:pBdr>
        <w:top w:val="nil"/>
        <w:left w:val="nil"/>
        <w:bottom w:val="nil"/>
        <w:right w:val="nil"/>
        <w:between w:val="nil"/>
      </w:pBdr>
      <w:rPr>
        <w:color w:val="000000"/>
      </w:rPr>
    </w:pPr>
    <w:r>
      <w:rPr>
        <w:noProof/>
        <w:color w:val="000000"/>
      </w:rPr>
      <w:drawing>
        <wp:inline distT="0" distB="0" distL="114300" distR="114300" wp14:anchorId="6C5FDCD1" wp14:editId="34A7257A">
          <wp:extent cx="1139825" cy="56515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39825" cy="56515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C68CE" w14:textId="0FAD97C2" w:rsidR="00181F02" w:rsidRPr="00181F02" w:rsidRDefault="00D0168B">
    <w:pPr>
      <w:pBdr>
        <w:top w:val="nil"/>
        <w:left w:val="nil"/>
        <w:bottom w:val="nil"/>
        <w:right w:val="nil"/>
        <w:between w:val="nil"/>
      </w:pBdr>
      <w:rPr>
        <w:rFonts w:ascii="Arial" w:hAnsi="Arial" w:cs="Arial"/>
        <w:color w:val="000000"/>
        <w:sz w:val="20"/>
        <w:szCs w:val="20"/>
      </w:rPr>
    </w:pPr>
    <w:r w:rsidRPr="00181F02">
      <w:rPr>
        <w:rFonts w:ascii="Arial" w:hAnsi="Arial" w:cs="Arial"/>
        <w:color w:val="000000"/>
        <w:sz w:val="20"/>
        <w:szCs w:val="20"/>
      </w:rPr>
      <w:t xml:space="preserve">Open Compute Project </w:t>
    </w:r>
    <w:r w:rsidRPr="00181F02">
      <w:rPr>
        <w:rFonts w:ascii="Arial" w:eastAsia="Noto Sans Symbols" w:hAnsi="Arial" w:cs="Arial"/>
        <w:color w:val="000000"/>
        <w:sz w:val="20"/>
        <w:szCs w:val="20"/>
      </w:rPr>
      <w:t>•</w:t>
    </w:r>
    <w:r w:rsidRPr="00181F02">
      <w:rPr>
        <w:rFonts w:ascii="Arial" w:hAnsi="Arial" w:cs="Arial"/>
        <w:color w:val="000000"/>
        <w:sz w:val="20"/>
        <w:szCs w:val="20"/>
      </w:rPr>
      <w:t xml:space="preserve"> </w:t>
    </w:r>
    <w:r w:rsidR="00181F02" w:rsidRPr="00181F02">
      <w:rPr>
        <w:rFonts w:ascii="Arial" w:hAnsi="Arial" w:cs="Arial"/>
        <w:color w:val="000000"/>
        <w:sz w:val="20"/>
        <w:szCs w:val="20"/>
      </w:rPr>
      <w:t>Open Rack V3 Power Monitoring Interface (PMI) Module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76DF5"/>
    <w:multiLevelType w:val="hybridMultilevel"/>
    <w:tmpl w:val="4FB2E14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4F30A12"/>
    <w:multiLevelType w:val="hybridMultilevel"/>
    <w:tmpl w:val="CF5CAE1A"/>
    <w:lvl w:ilvl="0" w:tplc="34748DF8">
      <w:start w:val="2"/>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E828EB"/>
    <w:multiLevelType w:val="hybridMultilevel"/>
    <w:tmpl w:val="3E7CAB22"/>
    <w:lvl w:ilvl="0" w:tplc="C974E114">
      <w:start w:val="2"/>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B57A7C"/>
    <w:multiLevelType w:val="multilevel"/>
    <w:tmpl w:val="5C4C3E78"/>
    <w:lvl w:ilvl="0">
      <w:start w:val="1"/>
      <w:numFmt w:val="decimal"/>
      <w:lvlText w:val="%1."/>
      <w:lvlJc w:val="left"/>
      <w:pPr>
        <w:ind w:left="720" w:hanging="360"/>
      </w:pPr>
    </w:lvl>
    <w:lvl w:ilvl="1">
      <w:start w:val="1"/>
      <w:numFmt w:val="decimal"/>
      <w:lvlText w:val="%1.%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08E5CCA"/>
    <w:multiLevelType w:val="hybridMultilevel"/>
    <w:tmpl w:val="06C067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08116D"/>
    <w:multiLevelType w:val="multilevel"/>
    <w:tmpl w:val="105E6B0A"/>
    <w:lvl w:ilvl="0">
      <w:start w:val="1"/>
      <w:numFmt w:val="decimal"/>
      <w:pStyle w:val="Heading1"/>
      <w:lvlText w:val="%1."/>
      <w:lvlJc w:val="left"/>
      <w:pPr>
        <w:ind w:left="360" w:hanging="360"/>
      </w:pPr>
      <w:rPr>
        <w:rFonts w:hint="default"/>
        <w:vertAlign w:val="baseline"/>
      </w:rPr>
    </w:lvl>
    <w:lvl w:ilvl="1">
      <w:start w:val="1"/>
      <w:numFmt w:val="decimal"/>
      <w:lvlText w:val="%1.%2"/>
      <w:lvlJc w:val="left"/>
      <w:pPr>
        <w:ind w:left="1080" w:hanging="360"/>
      </w:pPr>
      <w:rPr>
        <w:vertAlign w:val="baseline"/>
      </w:rPr>
    </w:lvl>
    <w:lvl w:ilvl="2">
      <w:start w:val="1"/>
      <w:numFmt w:val="decimal"/>
      <w:lvlText w:val="%1.%2.%3"/>
      <w:lvlJc w:val="left"/>
      <w:pPr>
        <w:ind w:left="2160" w:hanging="720"/>
      </w:pPr>
      <w:rPr>
        <w:rFonts w:hint="default"/>
        <w:vertAlign w:val="baseline"/>
      </w:rPr>
    </w:lvl>
    <w:lvl w:ilvl="3">
      <w:start w:val="1"/>
      <w:numFmt w:val="decimal"/>
      <w:lvlText w:val="%1.%2.%3.%4"/>
      <w:lvlJc w:val="left"/>
      <w:pPr>
        <w:ind w:left="2880" w:hanging="720"/>
      </w:pPr>
      <w:rPr>
        <w:rFonts w:hint="default"/>
        <w:vertAlign w:val="baseline"/>
      </w:rPr>
    </w:lvl>
    <w:lvl w:ilvl="4">
      <w:start w:val="1"/>
      <w:numFmt w:val="decimal"/>
      <w:lvlText w:val="%1.%2.%3.%4.%5"/>
      <w:lvlJc w:val="left"/>
      <w:pPr>
        <w:ind w:left="3600" w:hanging="720"/>
      </w:pPr>
      <w:rPr>
        <w:rFonts w:hint="default"/>
        <w:vertAlign w:val="baseline"/>
      </w:rPr>
    </w:lvl>
    <w:lvl w:ilvl="5">
      <w:start w:val="1"/>
      <w:numFmt w:val="decimal"/>
      <w:lvlText w:val="%1.%2.%3.%4.%5.%6"/>
      <w:lvlJc w:val="left"/>
      <w:pPr>
        <w:ind w:left="4680" w:hanging="1080"/>
      </w:pPr>
      <w:rPr>
        <w:rFonts w:hint="default"/>
        <w:vertAlign w:val="baseline"/>
      </w:rPr>
    </w:lvl>
    <w:lvl w:ilvl="6">
      <w:start w:val="1"/>
      <w:numFmt w:val="decimal"/>
      <w:lvlText w:val="%1.%2.%3.%4.%5.%6.%7"/>
      <w:lvlJc w:val="left"/>
      <w:pPr>
        <w:ind w:left="5400" w:hanging="1080"/>
      </w:pPr>
      <w:rPr>
        <w:rFonts w:hint="default"/>
        <w:vertAlign w:val="baseline"/>
      </w:rPr>
    </w:lvl>
    <w:lvl w:ilvl="7">
      <w:start w:val="1"/>
      <w:numFmt w:val="decimal"/>
      <w:lvlText w:val="%1.%2.%3.%4.%5.%6.%7.%8"/>
      <w:lvlJc w:val="left"/>
      <w:pPr>
        <w:ind w:left="6480" w:hanging="1440"/>
      </w:pPr>
      <w:rPr>
        <w:rFonts w:hint="default"/>
        <w:vertAlign w:val="baseline"/>
      </w:rPr>
    </w:lvl>
    <w:lvl w:ilvl="8">
      <w:start w:val="1"/>
      <w:numFmt w:val="decimal"/>
      <w:lvlText w:val="%1.%2.%3.%4.%5.%6.%7.%8.%9"/>
      <w:lvlJc w:val="left"/>
      <w:pPr>
        <w:ind w:left="7200" w:hanging="1440"/>
      </w:pPr>
      <w:rPr>
        <w:rFonts w:hint="default"/>
        <w:vertAlign w:val="baseline"/>
      </w:rPr>
    </w:lvl>
  </w:abstractNum>
  <w:abstractNum w:abstractNumId="6" w15:restartNumberingAfterBreak="0">
    <w:nsid w:val="18F40DE0"/>
    <w:multiLevelType w:val="hybridMultilevel"/>
    <w:tmpl w:val="01E64BF2"/>
    <w:lvl w:ilvl="0" w:tplc="04090001">
      <w:start w:val="1"/>
      <w:numFmt w:val="bullet"/>
      <w:lvlText w:val=""/>
      <w:lvlJc w:val="left"/>
      <w:pPr>
        <w:ind w:left="1800" w:hanging="360"/>
      </w:pPr>
      <w:rPr>
        <w:rFonts w:ascii="Symbol" w:hAnsi="Symbol" w:cs="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cs="Wingdings" w:hint="default"/>
      </w:rPr>
    </w:lvl>
    <w:lvl w:ilvl="3" w:tplc="04090001" w:tentative="1">
      <w:start w:val="1"/>
      <w:numFmt w:val="bullet"/>
      <w:lvlText w:val=""/>
      <w:lvlJc w:val="left"/>
      <w:pPr>
        <w:ind w:left="3960" w:hanging="360"/>
      </w:pPr>
      <w:rPr>
        <w:rFonts w:ascii="Symbol" w:hAnsi="Symbol" w:cs="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cs="Wingdings" w:hint="default"/>
      </w:rPr>
    </w:lvl>
    <w:lvl w:ilvl="6" w:tplc="04090001" w:tentative="1">
      <w:start w:val="1"/>
      <w:numFmt w:val="bullet"/>
      <w:lvlText w:val=""/>
      <w:lvlJc w:val="left"/>
      <w:pPr>
        <w:ind w:left="6120" w:hanging="360"/>
      </w:pPr>
      <w:rPr>
        <w:rFonts w:ascii="Symbol" w:hAnsi="Symbol" w:cs="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cs="Wingdings" w:hint="default"/>
      </w:rPr>
    </w:lvl>
  </w:abstractNum>
  <w:abstractNum w:abstractNumId="7" w15:restartNumberingAfterBreak="0">
    <w:nsid w:val="1DC53A1B"/>
    <w:multiLevelType w:val="hybridMultilevel"/>
    <w:tmpl w:val="94B6986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267F1F95"/>
    <w:multiLevelType w:val="hybridMultilevel"/>
    <w:tmpl w:val="BBCAE3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27AF318B"/>
    <w:multiLevelType w:val="multilevel"/>
    <w:tmpl w:val="ABBE3604"/>
    <w:lvl w:ilvl="0">
      <w:start w:val="1"/>
      <w:numFmt w:val="decimal"/>
      <w:lvlText w:val="%1."/>
      <w:lvlJc w:val="left"/>
      <w:pPr>
        <w:ind w:left="360" w:hanging="360"/>
      </w:pPr>
      <w:rPr>
        <w:vertAlign w:val="baseline"/>
      </w:rPr>
    </w:lvl>
    <w:lvl w:ilvl="1">
      <w:start w:val="1"/>
      <w:numFmt w:val="decimal"/>
      <w:lvlText w:val="%1.%2"/>
      <w:lvlJc w:val="left"/>
      <w:pPr>
        <w:ind w:left="1080" w:hanging="360"/>
      </w:pPr>
      <w:rPr>
        <w:vertAlign w:val="baseline"/>
      </w:rPr>
    </w:lvl>
    <w:lvl w:ilvl="2">
      <w:start w:val="1"/>
      <w:numFmt w:val="decimal"/>
      <w:lvlText w:val="%1.%2.%3"/>
      <w:lvlJc w:val="left"/>
      <w:pPr>
        <w:ind w:left="2160" w:hanging="720"/>
      </w:pPr>
      <w:rPr>
        <w:vertAlign w:val="baseline"/>
      </w:rPr>
    </w:lvl>
    <w:lvl w:ilvl="3">
      <w:start w:val="1"/>
      <w:numFmt w:val="decimal"/>
      <w:lvlText w:val="%1.%2.%3.%4"/>
      <w:lvlJc w:val="left"/>
      <w:pPr>
        <w:ind w:left="2880" w:hanging="720"/>
      </w:pPr>
      <w:rPr>
        <w:vertAlign w:val="baseline"/>
      </w:rPr>
    </w:lvl>
    <w:lvl w:ilvl="4">
      <w:start w:val="1"/>
      <w:numFmt w:val="decimal"/>
      <w:lvlText w:val="%1.%2.%3.%4.%5"/>
      <w:lvlJc w:val="left"/>
      <w:pPr>
        <w:ind w:left="3600" w:hanging="720"/>
      </w:pPr>
      <w:rPr>
        <w:vertAlign w:val="baseline"/>
      </w:rPr>
    </w:lvl>
    <w:lvl w:ilvl="5">
      <w:start w:val="1"/>
      <w:numFmt w:val="decimal"/>
      <w:lvlText w:val="%1.%2.%3.%4.%5.%6"/>
      <w:lvlJc w:val="left"/>
      <w:pPr>
        <w:ind w:left="4680" w:hanging="1080"/>
      </w:pPr>
      <w:rPr>
        <w:vertAlign w:val="baseline"/>
      </w:rPr>
    </w:lvl>
    <w:lvl w:ilvl="6">
      <w:start w:val="1"/>
      <w:numFmt w:val="decimal"/>
      <w:lvlText w:val="%1.%2.%3.%4.%5.%6.%7"/>
      <w:lvlJc w:val="left"/>
      <w:pPr>
        <w:ind w:left="5400" w:hanging="1080"/>
      </w:pPr>
      <w:rPr>
        <w:vertAlign w:val="baseline"/>
      </w:rPr>
    </w:lvl>
    <w:lvl w:ilvl="7">
      <w:start w:val="1"/>
      <w:numFmt w:val="decimal"/>
      <w:lvlText w:val="%1.%2.%3.%4.%5.%6.%7.%8"/>
      <w:lvlJc w:val="left"/>
      <w:pPr>
        <w:ind w:left="6480" w:hanging="1440"/>
      </w:pPr>
      <w:rPr>
        <w:vertAlign w:val="baseline"/>
      </w:rPr>
    </w:lvl>
    <w:lvl w:ilvl="8">
      <w:start w:val="1"/>
      <w:numFmt w:val="decimal"/>
      <w:lvlText w:val="%1.%2.%3.%4.%5.%6.%7.%8.%9"/>
      <w:lvlJc w:val="left"/>
      <w:pPr>
        <w:ind w:left="7200" w:hanging="1440"/>
      </w:pPr>
      <w:rPr>
        <w:vertAlign w:val="baseline"/>
      </w:rPr>
    </w:lvl>
  </w:abstractNum>
  <w:abstractNum w:abstractNumId="10" w15:restartNumberingAfterBreak="0">
    <w:nsid w:val="27E94785"/>
    <w:multiLevelType w:val="multilevel"/>
    <w:tmpl w:val="F1C0F0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847AB2"/>
    <w:multiLevelType w:val="hybridMultilevel"/>
    <w:tmpl w:val="D1EABAA8"/>
    <w:lvl w:ilvl="0" w:tplc="08B8CF4A">
      <w:start w:val="2"/>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9D4385"/>
    <w:multiLevelType w:val="hybridMultilevel"/>
    <w:tmpl w:val="0D1C6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C71DF2"/>
    <w:multiLevelType w:val="hybridMultilevel"/>
    <w:tmpl w:val="1F1AAD8A"/>
    <w:lvl w:ilvl="0" w:tplc="F4CCBE9E">
      <w:start w:val="1"/>
      <w:numFmt w:val="decimal"/>
      <w:lvlText w:val="%1."/>
      <w:lvlJc w:val="left"/>
      <w:pPr>
        <w:ind w:left="720" w:hanging="360"/>
      </w:pPr>
    </w:lvl>
    <w:lvl w:ilvl="1" w:tplc="517A0FE6">
      <w:start w:val="1"/>
      <w:numFmt w:val="lowerLetter"/>
      <w:lvlText w:val="%2."/>
      <w:lvlJc w:val="left"/>
      <w:pPr>
        <w:ind w:left="1440" w:hanging="360"/>
      </w:pPr>
    </w:lvl>
    <w:lvl w:ilvl="2" w:tplc="6EF2D416">
      <w:start w:val="1"/>
      <w:numFmt w:val="lowerRoman"/>
      <w:lvlText w:val="%3."/>
      <w:lvlJc w:val="right"/>
      <w:pPr>
        <w:ind w:left="2160" w:hanging="180"/>
      </w:pPr>
    </w:lvl>
    <w:lvl w:ilvl="3" w:tplc="F2740A80">
      <w:start w:val="1"/>
      <w:numFmt w:val="decimal"/>
      <w:lvlText w:val="%4."/>
      <w:lvlJc w:val="left"/>
      <w:pPr>
        <w:ind w:left="2880" w:hanging="360"/>
      </w:pPr>
    </w:lvl>
    <w:lvl w:ilvl="4" w:tplc="52C0E7B0">
      <w:start w:val="1"/>
      <w:numFmt w:val="lowerLetter"/>
      <w:lvlText w:val="%5."/>
      <w:lvlJc w:val="left"/>
      <w:pPr>
        <w:ind w:left="3600" w:hanging="360"/>
      </w:pPr>
    </w:lvl>
    <w:lvl w:ilvl="5" w:tplc="D3866C42">
      <w:start w:val="1"/>
      <w:numFmt w:val="lowerRoman"/>
      <w:lvlText w:val="%6."/>
      <w:lvlJc w:val="right"/>
      <w:pPr>
        <w:ind w:left="4320" w:hanging="180"/>
      </w:pPr>
    </w:lvl>
    <w:lvl w:ilvl="6" w:tplc="A694080C">
      <w:start w:val="1"/>
      <w:numFmt w:val="decimal"/>
      <w:lvlText w:val="%7."/>
      <w:lvlJc w:val="left"/>
      <w:pPr>
        <w:ind w:left="5040" w:hanging="360"/>
      </w:pPr>
    </w:lvl>
    <w:lvl w:ilvl="7" w:tplc="08A4FCD2">
      <w:start w:val="1"/>
      <w:numFmt w:val="lowerLetter"/>
      <w:lvlText w:val="%8."/>
      <w:lvlJc w:val="left"/>
      <w:pPr>
        <w:ind w:left="5760" w:hanging="360"/>
      </w:pPr>
    </w:lvl>
    <w:lvl w:ilvl="8" w:tplc="AF92252E">
      <w:start w:val="1"/>
      <w:numFmt w:val="lowerRoman"/>
      <w:lvlText w:val="%9."/>
      <w:lvlJc w:val="right"/>
      <w:pPr>
        <w:ind w:left="6480" w:hanging="180"/>
      </w:pPr>
    </w:lvl>
  </w:abstractNum>
  <w:abstractNum w:abstractNumId="14" w15:restartNumberingAfterBreak="0">
    <w:nsid w:val="498666CE"/>
    <w:multiLevelType w:val="hybridMultilevel"/>
    <w:tmpl w:val="3AD8C900"/>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14874D0"/>
    <w:multiLevelType w:val="hybridMultilevel"/>
    <w:tmpl w:val="3368AB3A"/>
    <w:lvl w:ilvl="0" w:tplc="82FA46D6">
      <w:start w:val="1"/>
      <w:numFmt w:val="bullet"/>
      <w:lvlText w:val=""/>
      <w:lvlJc w:val="left"/>
      <w:pPr>
        <w:ind w:left="720" w:hanging="360"/>
      </w:pPr>
      <w:rPr>
        <w:rFonts w:ascii="Symbol" w:hAnsi="Symbol" w:hint="default"/>
      </w:rPr>
    </w:lvl>
    <w:lvl w:ilvl="1" w:tplc="CD3C3662">
      <w:start w:val="1"/>
      <w:numFmt w:val="bullet"/>
      <w:lvlText w:val=""/>
      <w:lvlJc w:val="left"/>
      <w:pPr>
        <w:ind w:left="1440" w:hanging="360"/>
      </w:pPr>
      <w:rPr>
        <w:rFonts w:ascii="Symbol" w:hAnsi="Symbol" w:hint="default"/>
      </w:rPr>
    </w:lvl>
    <w:lvl w:ilvl="2" w:tplc="98081AFA">
      <w:start w:val="1"/>
      <w:numFmt w:val="bullet"/>
      <w:lvlText w:val=""/>
      <w:lvlJc w:val="left"/>
      <w:pPr>
        <w:ind w:left="2160" w:hanging="360"/>
      </w:pPr>
      <w:rPr>
        <w:rFonts w:ascii="Wingdings" w:hAnsi="Wingdings" w:hint="default"/>
      </w:rPr>
    </w:lvl>
    <w:lvl w:ilvl="3" w:tplc="682014B2">
      <w:start w:val="1"/>
      <w:numFmt w:val="bullet"/>
      <w:lvlText w:val=""/>
      <w:lvlJc w:val="left"/>
      <w:pPr>
        <w:ind w:left="2880" w:hanging="360"/>
      </w:pPr>
      <w:rPr>
        <w:rFonts w:ascii="Symbol" w:hAnsi="Symbol" w:hint="default"/>
      </w:rPr>
    </w:lvl>
    <w:lvl w:ilvl="4" w:tplc="380C866A">
      <w:start w:val="1"/>
      <w:numFmt w:val="bullet"/>
      <w:lvlText w:val="o"/>
      <w:lvlJc w:val="left"/>
      <w:pPr>
        <w:ind w:left="3600" w:hanging="360"/>
      </w:pPr>
      <w:rPr>
        <w:rFonts w:ascii="Courier New" w:hAnsi="Courier New" w:hint="default"/>
      </w:rPr>
    </w:lvl>
    <w:lvl w:ilvl="5" w:tplc="2DFA3306">
      <w:start w:val="1"/>
      <w:numFmt w:val="bullet"/>
      <w:lvlText w:val=""/>
      <w:lvlJc w:val="left"/>
      <w:pPr>
        <w:ind w:left="4320" w:hanging="360"/>
      </w:pPr>
      <w:rPr>
        <w:rFonts w:ascii="Wingdings" w:hAnsi="Wingdings" w:hint="default"/>
      </w:rPr>
    </w:lvl>
    <w:lvl w:ilvl="6" w:tplc="BC884CE6">
      <w:start w:val="1"/>
      <w:numFmt w:val="bullet"/>
      <w:lvlText w:val=""/>
      <w:lvlJc w:val="left"/>
      <w:pPr>
        <w:ind w:left="5040" w:hanging="360"/>
      </w:pPr>
      <w:rPr>
        <w:rFonts w:ascii="Symbol" w:hAnsi="Symbol" w:hint="default"/>
      </w:rPr>
    </w:lvl>
    <w:lvl w:ilvl="7" w:tplc="928A64DE">
      <w:start w:val="1"/>
      <w:numFmt w:val="bullet"/>
      <w:lvlText w:val="o"/>
      <w:lvlJc w:val="left"/>
      <w:pPr>
        <w:ind w:left="5760" w:hanging="360"/>
      </w:pPr>
      <w:rPr>
        <w:rFonts w:ascii="Courier New" w:hAnsi="Courier New" w:hint="default"/>
      </w:rPr>
    </w:lvl>
    <w:lvl w:ilvl="8" w:tplc="1C24F7BC">
      <w:start w:val="1"/>
      <w:numFmt w:val="bullet"/>
      <w:lvlText w:val=""/>
      <w:lvlJc w:val="left"/>
      <w:pPr>
        <w:ind w:left="6480" w:hanging="360"/>
      </w:pPr>
      <w:rPr>
        <w:rFonts w:ascii="Wingdings" w:hAnsi="Wingdings" w:hint="default"/>
      </w:rPr>
    </w:lvl>
  </w:abstractNum>
  <w:abstractNum w:abstractNumId="16" w15:restartNumberingAfterBreak="0">
    <w:nsid w:val="598040CB"/>
    <w:multiLevelType w:val="hybridMultilevel"/>
    <w:tmpl w:val="D0B651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9B536FE"/>
    <w:multiLevelType w:val="hybridMultilevel"/>
    <w:tmpl w:val="FE62B246"/>
    <w:lvl w:ilvl="0" w:tplc="CF767A3A">
      <w:start w:val="1"/>
      <w:numFmt w:val="bullet"/>
      <w:lvlText w:val=""/>
      <w:lvlJc w:val="left"/>
      <w:pPr>
        <w:ind w:left="720" w:hanging="360"/>
      </w:pPr>
      <w:rPr>
        <w:rFonts w:ascii="Symbol" w:hAnsi="Symbol" w:hint="default"/>
      </w:rPr>
    </w:lvl>
    <w:lvl w:ilvl="1" w:tplc="9634E2DE">
      <w:start w:val="1"/>
      <w:numFmt w:val="bullet"/>
      <w:lvlText w:val="o"/>
      <w:lvlJc w:val="left"/>
      <w:pPr>
        <w:ind w:left="1440" w:hanging="360"/>
      </w:pPr>
      <w:rPr>
        <w:rFonts w:ascii="Courier New" w:hAnsi="Courier New" w:hint="default"/>
      </w:rPr>
    </w:lvl>
    <w:lvl w:ilvl="2" w:tplc="DEB09820">
      <w:start w:val="1"/>
      <w:numFmt w:val="bullet"/>
      <w:lvlText w:val=""/>
      <w:lvlJc w:val="left"/>
      <w:pPr>
        <w:ind w:left="2160" w:hanging="360"/>
      </w:pPr>
      <w:rPr>
        <w:rFonts w:ascii="Wingdings" w:hAnsi="Wingdings" w:hint="default"/>
      </w:rPr>
    </w:lvl>
    <w:lvl w:ilvl="3" w:tplc="97761BDA">
      <w:start w:val="1"/>
      <w:numFmt w:val="bullet"/>
      <w:lvlText w:val=""/>
      <w:lvlJc w:val="left"/>
      <w:pPr>
        <w:ind w:left="2880" w:hanging="360"/>
      </w:pPr>
      <w:rPr>
        <w:rFonts w:ascii="Symbol" w:hAnsi="Symbol" w:hint="default"/>
      </w:rPr>
    </w:lvl>
    <w:lvl w:ilvl="4" w:tplc="DACC61D6">
      <w:start w:val="1"/>
      <w:numFmt w:val="bullet"/>
      <w:lvlText w:val="o"/>
      <w:lvlJc w:val="left"/>
      <w:pPr>
        <w:ind w:left="3600" w:hanging="360"/>
      </w:pPr>
      <w:rPr>
        <w:rFonts w:ascii="Courier New" w:hAnsi="Courier New" w:hint="default"/>
      </w:rPr>
    </w:lvl>
    <w:lvl w:ilvl="5" w:tplc="DA8CAC74">
      <w:start w:val="1"/>
      <w:numFmt w:val="bullet"/>
      <w:lvlText w:val=""/>
      <w:lvlJc w:val="left"/>
      <w:pPr>
        <w:ind w:left="4320" w:hanging="360"/>
      </w:pPr>
      <w:rPr>
        <w:rFonts w:ascii="Wingdings" w:hAnsi="Wingdings" w:hint="default"/>
      </w:rPr>
    </w:lvl>
    <w:lvl w:ilvl="6" w:tplc="50ECC53C">
      <w:start w:val="1"/>
      <w:numFmt w:val="bullet"/>
      <w:lvlText w:val=""/>
      <w:lvlJc w:val="left"/>
      <w:pPr>
        <w:ind w:left="5040" w:hanging="360"/>
      </w:pPr>
      <w:rPr>
        <w:rFonts w:ascii="Symbol" w:hAnsi="Symbol" w:hint="default"/>
      </w:rPr>
    </w:lvl>
    <w:lvl w:ilvl="7" w:tplc="3C420684">
      <w:start w:val="1"/>
      <w:numFmt w:val="bullet"/>
      <w:lvlText w:val="o"/>
      <w:lvlJc w:val="left"/>
      <w:pPr>
        <w:ind w:left="5760" w:hanging="360"/>
      </w:pPr>
      <w:rPr>
        <w:rFonts w:ascii="Courier New" w:hAnsi="Courier New" w:hint="default"/>
      </w:rPr>
    </w:lvl>
    <w:lvl w:ilvl="8" w:tplc="48F41580">
      <w:start w:val="1"/>
      <w:numFmt w:val="bullet"/>
      <w:lvlText w:val=""/>
      <w:lvlJc w:val="left"/>
      <w:pPr>
        <w:ind w:left="6480" w:hanging="360"/>
      </w:pPr>
      <w:rPr>
        <w:rFonts w:ascii="Wingdings" w:hAnsi="Wingdings" w:hint="default"/>
      </w:rPr>
    </w:lvl>
  </w:abstractNum>
  <w:abstractNum w:abstractNumId="18" w15:restartNumberingAfterBreak="0">
    <w:nsid w:val="5A1B7A1E"/>
    <w:multiLevelType w:val="hybridMultilevel"/>
    <w:tmpl w:val="FFFFFFFF"/>
    <w:lvl w:ilvl="0" w:tplc="40428B42">
      <w:start w:val="1"/>
      <w:numFmt w:val="bullet"/>
      <w:lvlText w:val=""/>
      <w:lvlJc w:val="left"/>
      <w:pPr>
        <w:ind w:left="720" w:hanging="360"/>
      </w:pPr>
      <w:rPr>
        <w:rFonts w:ascii="Symbol" w:hAnsi="Symbol" w:hint="default"/>
      </w:rPr>
    </w:lvl>
    <w:lvl w:ilvl="1" w:tplc="D56C1BDC">
      <w:start w:val="1"/>
      <w:numFmt w:val="bullet"/>
      <w:lvlText w:val="o"/>
      <w:lvlJc w:val="left"/>
      <w:pPr>
        <w:ind w:left="1440" w:hanging="360"/>
      </w:pPr>
      <w:rPr>
        <w:rFonts w:ascii="Courier New" w:hAnsi="Courier New" w:hint="default"/>
      </w:rPr>
    </w:lvl>
    <w:lvl w:ilvl="2" w:tplc="34BA2AB2">
      <w:start w:val="1"/>
      <w:numFmt w:val="bullet"/>
      <w:lvlText w:val=""/>
      <w:lvlJc w:val="left"/>
      <w:pPr>
        <w:ind w:left="2160" w:hanging="360"/>
      </w:pPr>
      <w:rPr>
        <w:rFonts w:ascii="Wingdings" w:hAnsi="Wingdings" w:hint="default"/>
      </w:rPr>
    </w:lvl>
    <w:lvl w:ilvl="3" w:tplc="4E1269D6">
      <w:start w:val="1"/>
      <w:numFmt w:val="bullet"/>
      <w:lvlText w:val=""/>
      <w:lvlJc w:val="left"/>
      <w:pPr>
        <w:ind w:left="2880" w:hanging="360"/>
      </w:pPr>
      <w:rPr>
        <w:rFonts w:ascii="Symbol" w:hAnsi="Symbol" w:hint="default"/>
      </w:rPr>
    </w:lvl>
    <w:lvl w:ilvl="4" w:tplc="8DBE3C1A">
      <w:start w:val="1"/>
      <w:numFmt w:val="bullet"/>
      <w:lvlText w:val="o"/>
      <w:lvlJc w:val="left"/>
      <w:pPr>
        <w:ind w:left="3600" w:hanging="360"/>
      </w:pPr>
      <w:rPr>
        <w:rFonts w:ascii="Courier New" w:hAnsi="Courier New" w:hint="default"/>
      </w:rPr>
    </w:lvl>
    <w:lvl w:ilvl="5" w:tplc="08BA08A0">
      <w:start w:val="1"/>
      <w:numFmt w:val="bullet"/>
      <w:lvlText w:val=""/>
      <w:lvlJc w:val="left"/>
      <w:pPr>
        <w:ind w:left="4320" w:hanging="360"/>
      </w:pPr>
      <w:rPr>
        <w:rFonts w:ascii="Wingdings" w:hAnsi="Wingdings" w:hint="default"/>
      </w:rPr>
    </w:lvl>
    <w:lvl w:ilvl="6" w:tplc="4D1C7A6A">
      <w:start w:val="1"/>
      <w:numFmt w:val="bullet"/>
      <w:lvlText w:val=""/>
      <w:lvlJc w:val="left"/>
      <w:pPr>
        <w:ind w:left="5040" w:hanging="360"/>
      </w:pPr>
      <w:rPr>
        <w:rFonts w:ascii="Symbol" w:hAnsi="Symbol" w:hint="default"/>
      </w:rPr>
    </w:lvl>
    <w:lvl w:ilvl="7" w:tplc="C3981628">
      <w:start w:val="1"/>
      <w:numFmt w:val="bullet"/>
      <w:lvlText w:val="o"/>
      <w:lvlJc w:val="left"/>
      <w:pPr>
        <w:ind w:left="5760" w:hanging="360"/>
      </w:pPr>
      <w:rPr>
        <w:rFonts w:ascii="Courier New" w:hAnsi="Courier New" w:hint="default"/>
      </w:rPr>
    </w:lvl>
    <w:lvl w:ilvl="8" w:tplc="3FB0A792">
      <w:start w:val="1"/>
      <w:numFmt w:val="bullet"/>
      <w:lvlText w:val=""/>
      <w:lvlJc w:val="left"/>
      <w:pPr>
        <w:ind w:left="6480" w:hanging="360"/>
      </w:pPr>
      <w:rPr>
        <w:rFonts w:ascii="Wingdings" w:hAnsi="Wingdings" w:hint="default"/>
      </w:rPr>
    </w:lvl>
  </w:abstractNum>
  <w:abstractNum w:abstractNumId="19" w15:restartNumberingAfterBreak="0">
    <w:nsid w:val="5AFC2EB2"/>
    <w:multiLevelType w:val="hybridMultilevel"/>
    <w:tmpl w:val="61A0A84A"/>
    <w:lvl w:ilvl="0" w:tplc="9572DC90">
      <w:numFmt w:val="bullet"/>
      <w:lvlText w:val="•"/>
      <w:lvlJc w:val="left"/>
      <w:pPr>
        <w:ind w:left="1440" w:hanging="720"/>
      </w:pPr>
      <w:rPr>
        <w:rFonts w:ascii="Arial" w:eastAsia="Arial"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0E74798"/>
    <w:multiLevelType w:val="hybridMultilevel"/>
    <w:tmpl w:val="446EADE0"/>
    <w:lvl w:ilvl="0" w:tplc="82A8CEE8">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6481618"/>
    <w:multiLevelType w:val="hybridMultilevel"/>
    <w:tmpl w:val="9F84F2D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66C14D8C"/>
    <w:multiLevelType w:val="hybridMultilevel"/>
    <w:tmpl w:val="657A8E1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672D7BD4"/>
    <w:multiLevelType w:val="hybridMultilevel"/>
    <w:tmpl w:val="9B7ED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5BB63B8"/>
    <w:multiLevelType w:val="hybridMultilevel"/>
    <w:tmpl w:val="CE80A084"/>
    <w:lvl w:ilvl="0" w:tplc="6CA46670">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E2A5E16"/>
    <w:multiLevelType w:val="hybridMultilevel"/>
    <w:tmpl w:val="320C516C"/>
    <w:lvl w:ilvl="0" w:tplc="9572DC90">
      <w:numFmt w:val="bullet"/>
      <w:lvlText w:val="•"/>
      <w:lvlJc w:val="left"/>
      <w:pPr>
        <w:ind w:left="1080" w:hanging="72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27239518">
    <w:abstractNumId w:val="15"/>
  </w:num>
  <w:num w:numId="2" w16cid:durableId="623116928">
    <w:abstractNumId w:val="13"/>
  </w:num>
  <w:num w:numId="3" w16cid:durableId="938879176">
    <w:abstractNumId w:val="17"/>
  </w:num>
  <w:num w:numId="4" w16cid:durableId="229655408">
    <w:abstractNumId w:val="3"/>
  </w:num>
  <w:num w:numId="5" w16cid:durableId="749616104">
    <w:abstractNumId w:val="5"/>
  </w:num>
  <w:num w:numId="6" w16cid:durableId="1128158735">
    <w:abstractNumId w:val="9"/>
  </w:num>
  <w:num w:numId="7" w16cid:durableId="351302094">
    <w:abstractNumId w:val="5"/>
  </w:num>
  <w:num w:numId="8" w16cid:durableId="1726756422">
    <w:abstractNumId w:val="5"/>
  </w:num>
  <w:num w:numId="9" w16cid:durableId="473570684">
    <w:abstractNumId w:val="18"/>
  </w:num>
  <w:num w:numId="10" w16cid:durableId="1175463020">
    <w:abstractNumId w:val="0"/>
  </w:num>
  <w:num w:numId="11" w16cid:durableId="156188873">
    <w:abstractNumId w:val="22"/>
  </w:num>
  <w:num w:numId="12" w16cid:durableId="1873110863">
    <w:abstractNumId w:val="23"/>
  </w:num>
  <w:num w:numId="13" w16cid:durableId="1478689777">
    <w:abstractNumId w:val="25"/>
  </w:num>
  <w:num w:numId="14" w16cid:durableId="1076316105">
    <w:abstractNumId w:val="19"/>
  </w:num>
  <w:num w:numId="15" w16cid:durableId="1185826282">
    <w:abstractNumId w:val="14"/>
  </w:num>
  <w:num w:numId="16" w16cid:durableId="1265764287">
    <w:abstractNumId w:val="5"/>
  </w:num>
  <w:num w:numId="17" w16cid:durableId="1168180823">
    <w:abstractNumId w:val="4"/>
  </w:num>
  <w:num w:numId="18" w16cid:durableId="388575817">
    <w:abstractNumId w:val="7"/>
  </w:num>
  <w:num w:numId="19" w16cid:durableId="1352698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338432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45949624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274753306">
    <w:abstractNumId w:val="6"/>
  </w:num>
  <w:num w:numId="23" w16cid:durableId="1952086447">
    <w:abstractNumId w:val="5"/>
  </w:num>
  <w:num w:numId="24" w16cid:durableId="1975526345">
    <w:abstractNumId w:val="5"/>
    <w:lvlOverride w:ilvl="0">
      <w:startOverride w:val="4"/>
    </w:lvlOverride>
    <w:lvlOverride w:ilvl="1">
      <w:startOverride w:val="2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436099988">
    <w:abstractNumId w:val="12"/>
  </w:num>
  <w:num w:numId="26" w16cid:durableId="72901999">
    <w:abstractNumId w:val="16"/>
  </w:num>
  <w:num w:numId="27" w16cid:durableId="402719119">
    <w:abstractNumId w:val="21"/>
  </w:num>
  <w:num w:numId="28" w16cid:durableId="733089799">
    <w:abstractNumId w:val="10"/>
  </w:num>
  <w:num w:numId="29" w16cid:durableId="216160873">
    <w:abstractNumId w:val="5"/>
  </w:num>
  <w:num w:numId="30" w16cid:durableId="2132745907">
    <w:abstractNumId w:val="5"/>
  </w:num>
  <w:num w:numId="31" w16cid:durableId="676880430">
    <w:abstractNumId w:val="2"/>
  </w:num>
  <w:num w:numId="32" w16cid:durableId="2040205351">
    <w:abstractNumId w:val="11"/>
  </w:num>
  <w:num w:numId="33" w16cid:durableId="172037773">
    <w:abstractNumId w:val="1"/>
  </w:num>
  <w:num w:numId="34" w16cid:durableId="102409456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21118646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7057895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857110129">
    <w:abstractNumId w:val="24"/>
  </w:num>
  <w:num w:numId="38" w16cid:durableId="3110585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7787216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61256599">
    <w:abstractNumId w:val="20"/>
  </w:num>
  <w:num w:numId="41" w16cid:durableId="56472575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97120560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1908"/>
    <w:rsid w:val="00000170"/>
    <w:rsid w:val="00000CEC"/>
    <w:rsid w:val="000020FD"/>
    <w:rsid w:val="00002FCA"/>
    <w:rsid w:val="0000359F"/>
    <w:rsid w:val="000059A9"/>
    <w:rsid w:val="00007D69"/>
    <w:rsid w:val="000106B0"/>
    <w:rsid w:val="00012776"/>
    <w:rsid w:val="00012877"/>
    <w:rsid w:val="00012FDA"/>
    <w:rsid w:val="000147F5"/>
    <w:rsid w:val="000163FF"/>
    <w:rsid w:val="000166AF"/>
    <w:rsid w:val="00017972"/>
    <w:rsid w:val="00017A49"/>
    <w:rsid w:val="00017E8D"/>
    <w:rsid w:val="00020DCD"/>
    <w:rsid w:val="0002220A"/>
    <w:rsid w:val="00023690"/>
    <w:rsid w:val="00024987"/>
    <w:rsid w:val="00024C82"/>
    <w:rsid w:val="00027913"/>
    <w:rsid w:val="0002797A"/>
    <w:rsid w:val="00027DC7"/>
    <w:rsid w:val="000301BC"/>
    <w:rsid w:val="00034068"/>
    <w:rsid w:val="00034671"/>
    <w:rsid w:val="000366EB"/>
    <w:rsid w:val="0003711F"/>
    <w:rsid w:val="00037FB9"/>
    <w:rsid w:val="00043263"/>
    <w:rsid w:val="00043CE2"/>
    <w:rsid w:val="00043E1E"/>
    <w:rsid w:val="00044598"/>
    <w:rsid w:val="000445A2"/>
    <w:rsid w:val="00050162"/>
    <w:rsid w:val="00051FBC"/>
    <w:rsid w:val="000546CF"/>
    <w:rsid w:val="000551A3"/>
    <w:rsid w:val="00056511"/>
    <w:rsid w:val="0005653D"/>
    <w:rsid w:val="000612D6"/>
    <w:rsid w:val="0006198C"/>
    <w:rsid w:val="0006234A"/>
    <w:rsid w:val="00062460"/>
    <w:rsid w:val="00062F83"/>
    <w:rsid w:val="00063718"/>
    <w:rsid w:val="00063C7C"/>
    <w:rsid w:val="00063CB3"/>
    <w:rsid w:val="00064312"/>
    <w:rsid w:val="000649B6"/>
    <w:rsid w:val="00064A16"/>
    <w:rsid w:val="00064C9E"/>
    <w:rsid w:val="00065F65"/>
    <w:rsid w:val="00066F76"/>
    <w:rsid w:val="0006740C"/>
    <w:rsid w:val="000679CD"/>
    <w:rsid w:val="00070B31"/>
    <w:rsid w:val="000724B4"/>
    <w:rsid w:val="000726F4"/>
    <w:rsid w:val="00073450"/>
    <w:rsid w:val="00074EF0"/>
    <w:rsid w:val="00076039"/>
    <w:rsid w:val="00077EA7"/>
    <w:rsid w:val="0008046B"/>
    <w:rsid w:val="000846DA"/>
    <w:rsid w:val="00086086"/>
    <w:rsid w:val="00091B8E"/>
    <w:rsid w:val="00093743"/>
    <w:rsid w:val="00093CB4"/>
    <w:rsid w:val="000950B3"/>
    <w:rsid w:val="00095A72"/>
    <w:rsid w:val="00096248"/>
    <w:rsid w:val="00097BEC"/>
    <w:rsid w:val="000A1325"/>
    <w:rsid w:val="000A2796"/>
    <w:rsid w:val="000A30A4"/>
    <w:rsid w:val="000A3C7B"/>
    <w:rsid w:val="000A5C54"/>
    <w:rsid w:val="000A5DCE"/>
    <w:rsid w:val="000A6AB2"/>
    <w:rsid w:val="000A73BC"/>
    <w:rsid w:val="000B359B"/>
    <w:rsid w:val="000B4F9C"/>
    <w:rsid w:val="000B5CF4"/>
    <w:rsid w:val="000B6A57"/>
    <w:rsid w:val="000C0CFA"/>
    <w:rsid w:val="000C2303"/>
    <w:rsid w:val="000C2A86"/>
    <w:rsid w:val="000C3F30"/>
    <w:rsid w:val="000C4119"/>
    <w:rsid w:val="000C42E5"/>
    <w:rsid w:val="000C4412"/>
    <w:rsid w:val="000C5875"/>
    <w:rsid w:val="000C6E6D"/>
    <w:rsid w:val="000C79E0"/>
    <w:rsid w:val="000D0364"/>
    <w:rsid w:val="000D05B7"/>
    <w:rsid w:val="000D1E04"/>
    <w:rsid w:val="000D2691"/>
    <w:rsid w:val="000D2BED"/>
    <w:rsid w:val="000D382C"/>
    <w:rsid w:val="000D7D34"/>
    <w:rsid w:val="000E164D"/>
    <w:rsid w:val="000E16A8"/>
    <w:rsid w:val="000E1D8B"/>
    <w:rsid w:val="000E27F8"/>
    <w:rsid w:val="000E3289"/>
    <w:rsid w:val="000E3B7E"/>
    <w:rsid w:val="000E4905"/>
    <w:rsid w:val="000E4C2A"/>
    <w:rsid w:val="000E5398"/>
    <w:rsid w:val="000E5E3A"/>
    <w:rsid w:val="000E6CCF"/>
    <w:rsid w:val="000F07D8"/>
    <w:rsid w:val="000F1284"/>
    <w:rsid w:val="000F2649"/>
    <w:rsid w:val="000F512C"/>
    <w:rsid w:val="000F574F"/>
    <w:rsid w:val="001017F5"/>
    <w:rsid w:val="001019DB"/>
    <w:rsid w:val="00104DB6"/>
    <w:rsid w:val="00105758"/>
    <w:rsid w:val="0011164F"/>
    <w:rsid w:val="00115ECE"/>
    <w:rsid w:val="00116E6E"/>
    <w:rsid w:val="00117091"/>
    <w:rsid w:val="00117AC2"/>
    <w:rsid w:val="001204E0"/>
    <w:rsid w:val="00120EDD"/>
    <w:rsid w:val="00122102"/>
    <w:rsid w:val="001222E1"/>
    <w:rsid w:val="0012337A"/>
    <w:rsid w:val="00124304"/>
    <w:rsid w:val="00124B2A"/>
    <w:rsid w:val="00130320"/>
    <w:rsid w:val="00130DA8"/>
    <w:rsid w:val="00131215"/>
    <w:rsid w:val="001314EF"/>
    <w:rsid w:val="001343C0"/>
    <w:rsid w:val="001346BB"/>
    <w:rsid w:val="00142F83"/>
    <w:rsid w:val="001443A9"/>
    <w:rsid w:val="00145BFA"/>
    <w:rsid w:val="00146366"/>
    <w:rsid w:val="00147589"/>
    <w:rsid w:val="00147B05"/>
    <w:rsid w:val="00150092"/>
    <w:rsid w:val="00152ACC"/>
    <w:rsid w:val="00153277"/>
    <w:rsid w:val="00153EA6"/>
    <w:rsid w:val="001541EB"/>
    <w:rsid w:val="00154B09"/>
    <w:rsid w:val="00154B72"/>
    <w:rsid w:val="00157D4A"/>
    <w:rsid w:val="00160A38"/>
    <w:rsid w:val="00160F41"/>
    <w:rsid w:val="001616B3"/>
    <w:rsid w:val="001617A0"/>
    <w:rsid w:val="00162B2D"/>
    <w:rsid w:val="00162C8F"/>
    <w:rsid w:val="00162F88"/>
    <w:rsid w:val="00163112"/>
    <w:rsid w:val="0016639E"/>
    <w:rsid w:val="00167ECE"/>
    <w:rsid w:val="00170FD5"/>
    <w:rsid w:val="001725D3"/>
    <w:rsid w:val="001735A8"/>
    <w:rsid w:val="00174900"/>
    <w:rsid w:val="00174D44"/>
    <w:rsid w:val="001751BE"/>
    <w:rsid w:val="00176402"/>
    <w:rsid w:val="00177886"/>
    <w:rsid w:val="00181F02"/>
    <w:rsid w:val="00182188"/>
    <w:rsid w:val="00184B3C"/>
    <w:rsid w:val="00185313"/>
    <w:rsid w:val="001863E1"/>
    <w:rsid w:val="00186A8B"/>
    <w:rsid w:val="00187095"/>
    <w:rsid w:val="001902A3"/>
    <w:rsid w:val="00190332"/>
    <w:rsid w:val="00190C23"/>
    <w:rsid w:val="00190EDD"/>
    <w:rsid w:val="001916B4"/>
    <w:rsid w:val="00192D09"/>
    <w:rsid w:val="00194A71"/>
    <w:rsid w:val="001955BE"/>
    <w:rsid w:val="00195C8C"/>
    <w:rsid w:val="00197A5A"/>
    <w:rsid w:val="00197AD0"/>
    <w:rsid w:val="001A0314"/>
    <w:rsid w:val="001A0AD1"/>
    <w:rsid w:val="001A0FAF"/>
    <w:rsid w:val="001A269B"/>
    <w:rsid w:val="001A2844"/>
    <w:rsid w:val="001A328B"/>
    <w:rsid w:val="001A3801"/>
    <w:rsid w:val="001A3CB5"/>
    <w:rsid w:val="001A3CC8"/>
    <w:rsid w:val="001A3CDE"/>
    <w:rsid w:val="001A4151"/>
    <w:rsid w:val="001A4301"/>
    <w:rsid w:val="001A50BF"/>
    <w:rsid w:val="001A5724"/>
    <w:rsid w:val="001A5DA2"/>
    <w:rsid w:val="001A6162"/>
    <w:rsid w:val="001A663B"/>
    <w:rsid w:val="001A6CC3"/>
    <w:rsid w:val="001B0FD7"/>
    <w:rsid w:val="001B157E"/>
    <w:rsid w:val="001B234D"/>
    <w:rsid w:val="001B2556"/>
    <w:rsid w:val="001B2CAB"/>
    <w:rsid w:val="001B40DB"/>
    <w:rsid w:val="001B70D4"/>
    <w:rsid w:val="001B71A4"/>
    <w:rsid w:val="001C053F"/>
    <w:rsid w:val="001C28F6"/>
    <w:rsid w:val="001C4047"/>
    <w:rsid w:val="001C5E43"/>
    <w:rsid w:val="001C689D"/>
    <w:rsid w:val="001C79AF"/>
    <w:rsid w:val="001D03EB"/>
    <w:rsid w:val="001D35B9"/>
    <w:rsid w:val="001D3761"/>
    <w:rsid w:val="001D39B5"/>
    <w:rsid w:val="001D39EC"/>
    <w:rsid w:val="001D55A1"/>
    <w:rsid w:val="001D5BC6"/>
    <w:rsid w:val="001D6149"/>
    <w:rsid w:val="001D65D8"/>
    <w:rsid w:val="001D6AEB"/>
    <w:rsid w:val="001E43A7"/>
    <w:rsid w:val="001E53D3"/>
    <w:rsid w:val="001E5466"/>
    <w:rsid w:val="001E5E3A"/>
    <w:rsid w:val="001E6494"/>
    <w:rsid w:val="001F08BF"/>
    <w:rsid w:val="001F1221"/>
    <w:rsid w:val="001F2E04"/>
    <w:rsid w:val="001F2FBA"/>
    <w:rsid w:val="001F4842"/>
    <w:rsid w:val="001F5A57"/>
    <w:rsid w:val="001F627C"/>
    <w:rsid w:val="001F71AF"/>
    <w:rsid w:val="001F7F42"/>
    <w:rsid w:val="002018C4"/>
    <w:rsid w:val="00202815"/>
    <w:rsid w:val="0020366F"/>
    <w:rsid w:val="00203D57"/>
    <w:rsid w:val="00205C4F"/>
    <w:rsid w:val="0021156C"/>
    <w:rsid w:val="00212038"/>
    <w:rsid w:val="00214C8F"/>
    <w:rsid w:val="0021679B"/>
    <w:rsid w:val="00216C3C"/>
    <w:rsid w:val="0022067F"/>
    <w:rsid w:val="00221311"/>
    <w:rsid w:val="002230B4"/>
    <w:rsid w:val="002231FD"/>
    <w:rsid w:val="00224048"/>
    <w:rsid w:val="00224233"/>
    <w:rsid w:val="002242F7"/>
    <w:rsid w:val="0022451A"/>
    <w:rsid w:val="00224BAD"/>
    <w:rsid w:val="00224DB0"/>
    <w:rsid w:val="0022516D"/>
    <w:rsid w:val="00225D50"/>
    <w:rsid w:val="00227492"/>
    <w:rsid w:val="002275F8"/>
    <w:rsid w:val="00231467"/>
    <w:rsid w:val="00240EE2"/>
    <w:rsid w:val="00241186"/>
    <w:rsid w:val="002413C7"/>
    <w:rsid w:val="00246190"/>
    <w:rsid w:val="0024774A"/>
    <w:rsid w:val="002522AB"/>
    <w:rsid w:val="00252C90"/>
    <w:rsid w:val="00255E5A"/>
    <w:rsid w:val="0025693A"/>
    <w:rsid w:val="00261A0C"/>
    <w:rsid w:val="00262CE0"/>
    <w:rsid w:val="002630D5"/>
    <w:rsid w:val="00265E68"/>
    <w:rsid w:val="00267CC1"/>
    <w:rsid w:val="00270851"/>
    <w:rsid w:val="00271FD1"/>
    <w:rsid w:val="0027229C"/>
    <w:rsid w:val="002726D5"/>
    <w:rsid w:val="0027321E"/>
    <w:rsid w:val="00274EA3"/>
    <w:rsid w:val="00276420"/>
    <w:rsid w:val="002770E7"/>
    <w:rsid w:val="00277836"/>
    <w:rsid w:val="00280186"/>
    <w:rsid w:val="002812F9"/>
    <w:rsid w:val="00283AD0"/>
    <w:rsid w:val="00285A77"/>
    <w:rsid w:val="0028773A"/>
    <w:rsid w:val="0029069A"/>
    <w:rsid w:val="002943AF"/>
    <w:rsid w:val="00295EF3"/>
    <w:rsid w:val="00297641"/>
    <w:rsid w:val="002A00B0"/>
    <w:rsid w:val="002A01E8"/>
    <w:rsid w:val="002A1C49"/>
    <w:rsid w:val="002A2022"/>
    <w:rsid w:val="002A3D6E"/>
    <w:rsid w:val="002A434E"/>
    <w:rsid w:val="002A4E12"/>
    <w:rsid w:val="002A773A"/>
    <w:rsid w:val="002A78BB"/>
    <w:rsid w:val="002B0E01"/>
    <w:rsid w:val="002B5202"/>
    <w:rsid w:val="002B6C9B"/>
    <w:rsid w:val="002C4894"/>
    <w:rsid w:val="002C5147"/>
    <w:rsid w:val="002C630E"/>
    <w:rsid w:val="002D0815"/>
    <w:rsid w:val="002D1239"/>
    <w:rsid w:val="002D14B5"/>
    <w:rsid w:val="002D1EA5"/>
    <w:rsid w:val="002D2677"/>
    <w:rsid w:val="002D2A07"/>
    <w:rsid w:val="002D383E"/>
    <w:rsid w:val="002D43D7"/>
    <w:rsid w:val="002D4D63"/>
    <w:rsid w:val="002D5D8C"/>
    <w:rsid w:val="002E00FF"/>
    <w:rsid w:val="002E1D1E"/>
    <w:rsid w:val="002E3C95"/>
    <w:rsid w:val="002E730F"/>
    <w:rsid w:val="002F2C34"/>
    <w:rsid w:val="002F3397"/>
    <w:rsid w:val="002F351E"/>
    <w:rsid w:val="002F3B7F"/>
    <w:rsid w:val="002F3C10"/>
    <w:rsid w:val="002F4073"/>
    <w:rsid w:val="002F4178"/>
    <w:rsid w:val="002F422A"/>
    <w:rsid w:val="002F4A3F"/>
    <w:rsid w:val="002F5E79"/>
    <w:rsid w:val="00301B67"/>
    <w:rsid w:val="00304808"/>
    <w:rsid w:val="00306183"/>
    <w:rsid w:val="00310D5B"/>
    <w:rsid w:val="00311ACB"/>
    <w:rsid w:val="00312D88"/>
    <w:rsid w:val="00312D8E"/>
    <w:rsid w:val="0031365D"/>
    <w:rsid w:val="00313872"/>
    <w:rsid w:val="00315B15"/>
    <w:rsid w:val="0031648E"/>
    <w:rsid w:val="003174B9"/>
    <w:rsid w:val="003175B9"/>
    <w:rsid w:val="003178C6"/>
    <w:rsid w:val="00317FDF"/>
    <w:rsid w:val="00320206"/>
    <w:rsid w:val="0032184D"/>
    <w:rsid w:val="00322671"/>
    <w:rsid w:val="003229F5"/>
    <w:rsid w:val="0032361B"/>
    <w:rsid w:val="0032543E"/>
    <w:rsid w:val="00326C96"/>
    <w:rsid w:val="003275F1"/>
    <w:rsid w:val="00327694"/>
    <w:rsid w:val="0033042B"/>
    <w:rsid w:val="003310A8"/>
    <w:rsid w:val="00334FFE"/>
    <w:rsid w:val="00335621"/>
    <w:rsid w:val="0033605D"/>
    <w:rsid w:val="0034291F"/>
    <w:rsid w:val="003447CC"/>
    <w:rsid w:val="00344C2E"/>
    <w:rsid w:val="00345A90"/>
    <w:rsid w:val="00345D11"/>
    <w:rsid w:val="003476A8"/>
    <w:rsid w:val="00350202"/>
    <w:rsid w:val="00352E43"/>
    <w:rsid w:val="00354A0B"/>
    <w:rsid w:val="00355391"/>
    <w:rsid w:val="003553D9"/>
    <w:rsid w:val="003557D0"/>
    <w:rsid w:val="00356E46"/>
    <w:rsid w:val="00357206"/>
    <w:rsid w:val="00357DFE"/>
    <w:rsid w:val="003604F8"/>
    <w:rsid w:val="003606E4"/>
    <w:rsid w:val="00363BCE"/>
    <w:rsid w:val="00363D68"/>
    <w:rsid w:val="00365123"/>
    <w:rsid w:val="00365380"/>
    <w:rsid w:val="0036566D"/>
    <w:rsid w:val="00366107"/>
    <w:rsid w:val="0036664D"/>
    <w:rsid w:val="00366F1E"/>
    <w:rsid w:val="00366FD7"/>
    <w:rsid w:val="00367A41"/>
    <w:rsid w:val="00370641"/>
    <w:rsid w:val="003712D9"/>
    <w:rsid w:val="0037179C"/>
    <w:rsid w:val="00371F84"/>
    <w:rsid w:val="003742B8"/>
    <w:rsid w:val="00376275"/>
    <w:rsid w:val="00376888"/>
    <w:rsid w:val="00376B0D"/>
    <w:rsid w:val="00376D4C"/>
    <w:rsid w:val="003816E5"/>
    <w:rsid w:val="00381E6F"/>
    <w:rsid w:val="00383782"/>
    <w:rsid w:val="00383D2C"/>
    <w:rsid w:val="003848F0"/>
    <w:rsid w:val="00384EEB"/>
    <w:rsid w:val="00391764"/>
    <w:rsid w:val="0039181E"/>
    <w:rsid w:val="00392185"/>
    <w:rsid w:val="00392A84"/>
    <w:rsid w:val="003937F9"/>
    <w:rsid w:val="003946A4"/>
    <w:rsid w:val="00394F21"/>
    <w:rsid w:val="00395433"/>
    <w:rsid w:val="0039574B"/>
    <w:rsid w:val="00395B6F"/>
    <w:rsid w:val="00396636"/>
    <w:rsid w:val="003967F5"/>
    <w:rsid w:val="003A114B"/>
    <w:rsid w:val="003A1D7E"/>
    <w:rsid w:val="003A2529"/>
    <w:rsid w:val="003A2749"/>
    <w:rsid w:val="003A3BEC"/>
    <w:rsid w:val="003A4E58"/>
    <w:rsid w:val="003A5247"/>
    <w:rsid w:val="003B071C"/>
    <w:rsid w:val="003B2EAF"/>
    <w:rsid w:val="003C0122"/>
    <w:rsid w:val="003C0749"/>
    <w:rsid w:val="003C254B"/>
    <w:rsid w:val="003C26B1"/>
    <w:rsid w:val="003C2F23"/>
    <w:rsid w:val="003C4F94"/>
    <w:rsid w:val="003C5E03"/>
    <w:rsid w:val="003C791C"/>
    <w:rsid w:val="003D0959"/>
    <w:rsid w:val="003D1666"/>
    <w:rsid w:val="003D5179"/>
    <w:rsid w:val="003D5AC9"/>
    <w:rsid w:val="003E1107"/>
    <w:rsid w:val="003E2BEC"/>
    <w:rsid w:val="003E2EFD"/>
    <w:rsid w:val="003E3C9A"/>
    <w:rsid w:val="003E5F38"/>
    <w:rsid w:val="003E6965"/>
    <w:rsid w:val="003E71CD"/>
    <w:rsid w:val="003E72C8"/>
    <w:rsid w:val="003E766F"/>
    <w:rsid w:val="003E7B35"/>
    <w:rsid w:val="003E7FB1"/>
    <w:rsid w:val="003F092E"/>
    <w:rsid w:val="003F2875"/>
    <w:rsid w:val="003F6104"/>
    <w:rsid w:val="00400E03"/>
    <w:rsid w:val="004015D7"/>
    <w:rsid w:val="00403CF0"/>
    <w:rsid w:val="00404561"/>
    <w:rsid w:val="0040542C"/>
    <w:rsid w:val="00406763"/>
    <w:rsid w:val="0040744A"/>
    <w:rsid w:val="0041078D"/>
    <w:rsid w:val="004115E7"/>
    <w:rsid w:val="004130CF"/>
    <w:rsid w:val="00415467"/>
    <w:rsid w:val="004163E0"/>
    <w:rsid w:val="00417C9B"/>
    <w:rsid w:val="00417FE0"/>
    <w:rsid w:val="004203EA"/>
    <w:rsid w:val="00421B52"/>
    <w:rsid w:val="00425191"/>
    <w:rsid w:val="00425CCC"/>
    <w:rsid w:val="00426713"/>
    <w:rsid w:val="00427D06"/>
    <w:rsid w:val="0042A7F4"/>
    <w:rsid w:val="004328D6"/>
    <w:rsid w:val="004344AE"/>
    <w:rsid w:val="004351E7"/>
    <w:rsid w:val="004352B5"/>
    <w:rsid w:val="004362B9"/>
    <w:rsid w:val="00436654"/>
    <w:rsid w:val="00437775"/>
    <w:rsid w:val="00437AD4"/>
    <w:rsid w:val="00437DB5"/>
    <w:rsid w:val="00440977"/>
    <w:rsid w:val="00441501"/>
    <w:rsid w:val="004433E5"/>
    <w:rsid w:val="0044374C"/>
    <w:rsid w:val="00443E55"/>
    <w:rsid w:val="00443F39"/>
    <w:rsid w:val="004455D3"/>
    <w:rsid w:val="00445644"/>
    <w:rsid w:val="00446641"/>
    <w:rsid w:val="00451AB6"/>
    <w:rsid w:val="0045334E"/>
    <w:rsid w:val="00456C9A"/>
    <w:rsid w:val="0045786A"/>
    <w:rsid w:val="00463BB5"/>
    <w:rsid w:val="00464534"/>
    <w:rsid w:val="00464D63"/>
    <w:rsid w:val="00464DAD"/>
    <w:rsid w:val="00465293"/>
    <w:rsid w:val="00465A7F"/>
    <w:rsid w:val="004661CB"/>
    <w:rsid w:val="0046657A"/>
    <w:rsid w:val="00466B30"/>
    <w:rsid w:val="00467162"/>
    <w:rsid w:val="0046759F"/>
    <w:rsid w:val="004700F2"/>
    <w:rsid w:val="00472DFA"/>
    <w:rsid w:val="004759A9"/>
    <w:rsid w:val="00477DCF"/>
    <w:rsid w:val="004801E3"/>
    <w:rsid w:val="00481FBB"/>
    <w:rsid w:val="0048332F"/>
    <w:rsid w:val="004847DD"/>
    <w:rsid w:val="0048509D"/>
    <w:rsid w:val="0048729B"/>
    <w:rsid w:val="00490F98"/>
    <w:rsid w:val="00492420"/>
    <w:rsid w:val="00494F49"/>
    <w:rsid w:val="004975AA"/>
    <w:rsid w:val="00497C7E"/>
    <w:rsid w:val="004A0601"/>
    <w:rsid w:val="004A0623"/>
    <w:rsid w:val="004A0A69"/>
    <w:rsid w:val="004A1240"/>
    <w:rsid w:val="004A2167"/>
    <w:rsid w:val="004A360D"/>
    <w:rsid w:val="004A453B"/>
    <w:rsid w:val="004A538A"/>
    <w:rsid w:val="004A595F"/>
    <w:rsid w:val="004A5D51"/>
    <w:rsid w:val="004A6D40"/>
    <w:rsid w:val="004A6E5B"/>
    <w:rsid w:val="004B0152"/>
    <w:rsid w:val="004B0A6D"/>
    <w:rsid w:val="004B173E"/>
    <w:rsid w:val="004B175B"/>
    <w:rsid w:val="004B4573"/>
    <w:rsid w:val="004B5A38"/>
    <w:rsid w:val="004B62F7"/>
    <w:rsid w:val="004C12B5"/>
    <w:rsid w:val="004C1CFB"/>
    <w:rsid w:val="004C2881"/>
    <w:rsid w:val="004C2C35"/>
    <w:rsid w:val="004C51D3"/>
    <w:rsid w:val="004C55CB"/>
    <w:rsid w:val="004C5D92"/>
    <w:rsid w:val="004E1F8E"/>
    <w:rsid w:val="004E21C0"/>
    <w:rsid w:val="004E24DD"/>
    <w:rsid w:val="004E2E30"/>
    <w:rsid w:val="004E353F"/>
    <w:rsid w:val="004E367C"/>
    <w:rsid w:val="004E397C"/>
    <w:rsid w:val="004E3D54"/>
    <w:rsid w:val="004E6644"/>
    <w:rsid w:val="004F0BF8"/>
    <w:rsid w:val="004F1721"/>
    <w:rsid w:val="004F2E08"/>
    <w:rsid w:val="004F2FA2"/>
    <w:rsid w:val="004F6248"/>
    <w:rsid w:val="004F6444"/>
    <w:rsid w:val="004F6FF3"/>
    <w:rsid w:val="004F7ACE"/>
    <w:rsid w:val="00501D32"/>
    <w:rsid w:val="005052F5"/>
    <w:rsid w:val="0050532F"/>
    <w:rsid w:val="005057FB"/>
    <w:rsid w:val="00506DC6"/>
    <w:rsid w:val="00506EFE"/>
    <w:rsid w:val="00510241"/>
    <w:rsid w:val="00511C31"/>
    <w:rsid w:val="0051207B"/>
    <w:rsid w:val="005120B4"/>
    <w:rsid w:val="0051269F"/>
    <w:rsid w:val="00512D67"/>
    <w:rsid w:val="00512F63"/>
    <w:rsid w:val="00516C5E"/>
    <w:rsid w:val="00516EAA"/>
    <w:rsid w:val="0051792A"/>
    <w:rsid w:val="0052046D"/>
    <w:rsid w:val="00520FD7"/>
    <w:rsid w:val="00522480"/>
    <w:rsid w:val="0052279E"/>
    <w:rsid w:val="00522CE5"/>
    <w:rsid w:val="00523665"/>
    <w:rsid w:val="005243C3"/>
    <w:rsid w:val="00524D57"/>
    <w:rsid w:val="005250AC"/>
    <w:rsid w:val="0052599F"/>
    <w:rsid w:val="00526FEE"/>
    <w:rsid w:val="00527161"/>
    <w:rsid w:val="0053635B"/>
    <w:rsid w:val="00537637"/>
    <w:rsid w:val="005410BD"/>
    <w:rsid w:val="005410CE"/>
    <w:rsid w:val="0054474F"/>
    <w:rsid w:val="0054510C"/>
    <w:rsid w:val="005454A3"/>
    <w:rsid w:val="0054741B"/>
    <w:rsid w:val="005505FF"/>
    <w:rsid w:val="00550623"/>
    <w:rsid w:val="00550FC3"/>
    <w:rsid w:val="0055129F"/>
    <w:rsid w:val="0055171D"/>
    <w:rsid w:val="00551DBD"/>
    <w:rsid w:val="0055661C"/>
    <w:rsid w:val="005568BA"/>
    <w:rsid w:val="0055778D"/>
    <w:rsid w:val="00557D73"/>
    <w:rsid w:val="00557EA5"/>
    <w:rsid w:val="005601A9"/>
    <w:rsid w:val="0056075C"/>
    <w:rsid w:val="005607DE"/>
    <w:rsid w:val="0056275F"/>
    <w:rsid w:val="00564E6E"/>
    <w:rsid w:val="005657A2"/>
    <w:rsid w:val="00565894"/>
    <w:rsid w:val="00565AF5"/>
    <w:rsid w:val="00565CEE"/>
    <w:rsid w:val="00566579"/>
    <w:rsid w:val="00571415"/>
    <w:rsid w:val="00574258"/>
    <w:rsid w:val="00574580"/>
    <w:rsid w:val="00574FB5"/>
    <w:rsid w:val="00577E4B"/>
    <w:rsid w:val="005800AD"/>
    <w:rsid w:val="0058032B"/>
    <w:rsid w:val="00581772"/>
    <w:rsid w:val="005825B2"/>
    <w:rsid w:val="00582F25"/>
    <w:rsid w:val="00583D01"/>
    <w:rsid w:val="00583F1A"/>
    <w:rsid w:val="005869D5"/>
    <w:rsid w:val="00587D7A"/>
    <w:rsid w:val="00587DB7"/>
    <w:rsid w:val="005907D6"/>
    <w:rsid w:val="0059147D"/>
    <w:rsid w:val="005917EA"/>
    <w:rsid w:val="00591E9E"/>
    <w:rsid w:val="00592128"/>
    <w:rsid w:val="00593E22"/>
    <w:rsid w:val="00594B00"/>
    <w:rsid w:val="00595C72"/>
    <w:rsid w:val="00595FFA"/>
    <w:rsid w:val="00596E22"/>
    <w:rsid w:val="00597ACD"/>
    <w:rsid w:val="005A04A4"/>
    <w:rsid w:val="005A252D"/>
    <w:rsid w:val="005A356A"/>
    <w:rsid w:val="005A3F96"/>
    <w:rsid w:val="005A455F"/>
    <w:rsid w:val="005A577E"/>
    <w:rsid w:val="005A6B86"/>
    <w:rsid w:val="005B1C48"/>
    <w:rsid w:val="005B611C"/>
    <w:rsid w:val="005B6332"/>
    <w:rsid w:val="005B687A"/>
    <w:rsid w:val="005B7591"/>
    <w:rsid w:val="005B785B"/>
    <w:rsid w:val="005C1894"/>
    <w:rsid w:val="005C5B04"/>
    <w:rsid w:val="005C60CD"/>
    <w:rsid w:val="005D1C09"/>
    <w:rsid w:val="005D1F89"/>
    <w:rsid w:val="005D5096"/>
    <w:rsid w:val="005D589B"/>
    <w:rsid w:val="005D71C9"/>
    <w:rsid w:val="005D7864"/>
    <w:rsid w:val="005E0A95"/>
    <w:rsid w:val="005E1048"/>
    <w:rsid w:val="005E2D95"/>
    <w:rsid w:val="005E38FF"/>
    <w:rsid w:val="005E4647"/>
    <w:rsid w:val="005E4CB7"/>
    <w:rsid w:val="005E53C4"/>
    <w:rsid w:val="005E5EDD"/>
    <w:rsid w:val="005E617E"/>
    <w:rsid w:val="005E67F0"/>
    <w:rsid w:val="005E6CB0"/>
    <w:rsid w:val="005E6D2B"/>
    <w:rsid w:val="005F06B1"/>
    <w:rsid w:val="005F1A44"/>
    <w:rsid w:val="005F1C5B"/>
    <w:rsid w:val="005F38EC"/>
    <w:rsid w:val="005F3EA2"/>
    <w:rsid w:val="005F3F26"/>
    <w:rsid w:val="005F7397"/>
    <w:rsid w:val="005F7FFC"/>
    <w:rsid w:val="006004EE"/>
    <w:rsid w:val="00602E70"/>
    <w:rsid w:val="006047E1"/>
    <w:rsid w:val="0060603B"/>
    <w:rsid w:val="00606822"/>
    <w:rsid w:val="00611C9A"/>
    <w:rsid w:val="00613916"/>
    <w:rsid w:val="00616103"/>
    <w:rsid w:val="00617C55"/>
    <w:rsid w:val="006206BE"/>
    <w:rsid w:val="00620AB0"/>
    <w:rsid w:val="00620EB9"/>
    <w:rsid w:val="00621FBC"/>
    <w:rsid w:val="00622FCB"/>
    <w:rsid w:val="00623039"/>
    <w:rsid w:val="00623F1D"/>
    <w:rsid w:val="00625AEB"/>
    <w:rsid w:val="006261A3"/>
    <w:rsid w:val="006276E7"/>
    <w:rsid w:val="0063074A"/>
    <w:rsid w:val="0063243A"/>
    <w:rsid w:val="00633F64"/>
    <w:rsid w:val="00634255"/>
    <w:rsid w:val="006358F8"/>
    <w:rsid w:val="006368EA"/>
    <w:rsid w:val="006369AC"/>
    <w:rsid w:val="006433FC"/>
    <w:rsid w:val="00643C41"/>
    <w:rsid w:val="00644331"/>
    <w:rsid w:val="00645339"/>
    <w:rsid w:val="00645752"/>
    <w:rsid w:val="00645798"/>
    <w:rsid w:val="00646311"/>
    <w:rsid w:val="006466B6"/>
    <w:rsid w:val="00646DFC"/>
    <w:rsid w:val="006471BF"/>
    <w:rsid w:val="00647456"/>
    <w:rsid w:val="00652A2A"/>
    <w:rsid w:val="00653962"/>
    <w:rsid w:val="00653B08"/>
    <w:rsid w:val="0065405D"/>
    <w:rsid w:val="00655470"/>
    <w:rsid w:val="00657628"/>
    <w:rsid w:val="006601D3"/>
    <w:rsid w:val="00660CA6"/>
    <w:rsid w:val="0066200B"/>
    <w:rsid w:val="0066234B"/>
    <w:rsid w:val="00663AD0"/>
    <w:rsid w:val="00663F70"/>
    <w:rsid w:val="00664E8A"/>
    <w:rsid w:val="00665CEE"/>
    <w:rsid w:val="00666BBF"/>
    <w:rsid w:val="00667075"/>
    <w:rsid w:val="00667D11"/>
    <w:rsid w:val="00667E74"/>
    <w:rsid w:val="00673039"/>
    <w:rsid w:val="00673646"/>
    <w:rsid w:val="00674238"/>
    <w:rsid w:val="00674D75"/>
    <w:rsid w:val="006759A2"/>
    <w:rsid w:val="00680E51"/>
    <w:rsid w:val="006840AD"/>
    <w:rsid w:val="00685317"/>
    <w:rsid w:val="00686C8F"/>
    <w:rsid w:val="00690236"/>
    <w:rsid w:val="00690484"/>
    <w:rsid w:val="00690C73"/>
    <w:rsid w:val="006911C3"/>
    <w:rsid w:val="00694867"/>
    <w:rsid w:val="00696BD9"/>
    <w:rsid w:val="00696F18"/>
    <w:rsid w:val="00696F9C"/>
    <w:rsid w:val="00697EFB"/>
    <w:rsid w:val="006A004F"/>
    <w:rsid w:val="006A04E0"/>
    <w:rsid w:val="006A1D63"/>
    <w:rsid w:val="006A2AAF"/>
    <w:rsid w:val="006A3DDA"/>
    <w:rsid w:val="006A6FBA"/>
    <w:rsid w:val="006B097D"/>
    <w:rsid w:val="006B0FF4"/>
    <w:rsid w:val="006B1C3A"/>
    <w:rsid w:val="006B1F55"/>
    <w:rsid w:val="006B2E9F"/>
    <w:rsid w:val="006B4640"/>
    <w:rsid w:val="006B5360"/>
    <w:rsid w:val="006B55CC"/>
    <w:rsid w:val="006B69D5"/>
    <w:rsid w:val="006B76FE"/>
    <w:rsid w:val="006C28EB"/>
    <w:rsid w:val="006C362E"/>
    <w:rsid w:val="006C6344"/>
    <w:rsid w:val="006D04AF"/>
    <w:rsid w:val="006D4152"/>
    <w:rsid w:val="006D4BDF"/>
    <w:rsid w:val="006D5815"/>
    <w:rsid w:val="006E12A7"/>
    <w:rsid w:val="006E13E0"/>
    <w:rsid w:val="006E14D7"/>
    <w:rsid w:val="006E2260"/>
    <w:rsid w:val="006E24BA"/>
    <w:rsid w:val="006E25E3"/>
    <w:rsid w:val="006E3541"/>
    <w:rsid w:val="006E5634"/>
    <w:rsid w:val="006E7F9B"/>
    <w:rsid w:val="006F0A52"/>
    <w:rsid w:val="006F106C"/>
    <w:rsid w:val="006F10BF"/>
    <w:rsid w:val="006F13E2"/>
    <w:rsid w:val="006F1DF6"/>
    <w:rsid w:val="006F3E5A"/>
    <w:rsid w:val="006F49DB"/>
    <w:rsid w:val="006F4FA0"/>
    <w:rsid w:val="006F57AB"/>
    <w:rsid w:val="006F5F29"/>
    <w:rsid w:val="006F690C"/>
    <w:rsid w:val="00700BC4"/>
    <w:rsid w:val="007010B6"/>
    <w:rsid w:val="00703469"/>
    <w:rsid w:val="007044CA"/>
    <w:rsid w:val="0070475D"/>
    <w:rsid w:val="00706656"/>
    <w:rsid w:val="0071094A"/>
    <w:rsid w:val="0071154F"/>
    <w:rsid w:val="00711583"/>
    <w:rsid w:val="00712815"/>
    <w:rsid w:val="00712EA0"/>
    <w:rsid w:val="00713B0A"/>
    <w:rsid w:val="00715229"/>
    <w:rsid w:val="00716B30"/>
    <w:rsid w:val="00720DAF"/>
    <w:rsid w:val="007212C6"/>
    <w:rsid w:val="00721E71"/>
    <w:rsid w:val="0072355B"/>
    <w:rsid w:val="00723DC9"/>
    <w:rsid w:val="007244AC"/>
    <w:rsid w:val="00726097"/>
    <w:rsid w:val="00726CE4"/>
    <w:rsid w:val="00731C22"/>
    <w:rsid w:val="00731E50"/>
    <w:rsid w:val="007322F0"/>
    <w:rsid w:val="007339A8"/>
    <w:rsid w:val="00733F70"/>
    <w:rsid w:val="0073445B"/>
    <w:rsid w:val="00734B8C"/>
    <w:rsid w:val="0073557E"/>
    <w:rsid w:val="007356ED"/>
    <w:rsid w:val="00736D57"/>
    <w:rsid w:val="007409AE"/>
    <w:rsid w:val="00740DDC"/>
    <w:rsid w:val="00740F38"/>
    <w:rsid w:val="00741C38"/>
    <w:rsid w:val="007438C3"/>
    <w:rsid w:val="007478DE"/>
    <w:rsid w:val="0075059D"/>
    <w:rsid w:val="00751262"/>
    <w:rsid w:val="00751479"/>
    <w:rsid w:val="007528CF"/>
    <w:rsid w:val="00752A0D"/>
    <w:rsid w:val="00752DE0"/>
    <w:rsid w:val="00753A56"/>
    <w:rsid w:val="007548D5"/>
    <w:rsid w:val="00756E54"/>
    <w:rsid w:val="007603F0"/>
    <w:rsid w:val="007610A7"/>
    <w:rsid w:val="00762A6E"/>
    <w:rsid w:val="00765C75"/>
    <w:rsid w:val="00770261"/>
    <w:rsid w:val="0077278F"/>
    <w:rsid w:val="00773833"/>
    <w:rsid w:val="00774B1D"/>
    <w:rsid w:val="00774EEE"/>
    <w:rsid w:val="00777DE6"/>
    <w:rsid w:val="00783253"/>
    <w:rsid w:val="007839BE"/>
    <w:rsid w:val="00783A3B"/>
    <w:rsid w:val="00785835"/>
    <w:rsid w:val="00786B82"/>
    <w:rsid w:val="00787703"/>
    <w:rsid w:val="00787AF2"/>
    <w:rsid w:val="00790F65"/>
    <w:rsid w:val="00791098"/>
    <w:rsid w:val="00795ED2"/>
    <w:rsid w:val="00796A20"/>
    <w:rsid w:val="007A09B0"/>
    <w:rsid w:val="007A20AF"/>
    <w:rsid w:val="007A31AC"/>
    <w:rsid w:val="007A34EC"/>
    <w:rsid w:val="007A3B19"/>
    <w:rsid w:val="007A5335"/>
    <w:rsid w:val="007A690F"/>
    <w:rsid w:val="007A6FB5"/>
    <w:rsid w:val="007B1A4E"/>
    <w:rsid w:val="007B2B5F"/>
    <w:rsid w:val="007B3FB3"/>
    <w:rsid w:val="007B5A12"/>
    <w:rsid w:val="007B74AA"/>
    <w:rsid w:val="007B7BFA"/>
    <w:rsid w:val="007B7DB3"/>
    <w:rsid w:val="007C1D5B"/>
    <w:rsid w:val="007C21ED"/>
    <w:rsid w:val="007C2CA1"/>
    <w:rsid w:val="007C3A2C"/>
    <w:rsid w:val="007C418F"/>
    <w:rsid w:val="007C6B3F"/>
    <w:rsid w:val="007D277C"/>
    <w:rsid w:val="007D3C91"/>
    <w:rsid w:val="007D460F"/>
    <w:rsid w:val="007D5E2D"/>
    <w:rsid w:val="007D6E5B"/>
    <w:rsid w:val="007D70BD"/>
    <w:rsid w:val="007D7E9E"/>
    <w:rsid w:val="007E1D17"/>
    <w:rsid w:val="007E2ACA"/>
    <w:rsid w:val="007E5BF7"/>
    <w:rsid w:val="007E6CAE"/>
    <w:rsid w:val="007E6EA3"/>
    <w:rsid w:val="007E7E36"/>
    <w:rsid w:val="007F2572"/>
    <w:rsid w:val="007F474E"/>
    <w:rsid w:val="007F6003"/>
    <w:rsid w:val="007F71A7"/>
    <w:rsid w:val="007F7A20"/>
    <w:rsid w:val="00801BAE"/>
    <w:rsid w:val="00803AAE"/>
    <w:rsid w:val="00803D46"/>
    <w:rsid w:val="00806258"/>
    <w:rsid w:val="008119E0"/>
    <w:rsid w:val="008121FC"/>
    <w:rsid w:val="008122D1"/>
    <w:rsid w:val="0081399C"/>
    <w:rsid w:val="00814CB4"/>
    <w:rsid w:val="00815D93"/>
    <w:rsid w:val="00816113"/>
    <w:rsid w:val="00817DB9"/>
    <w:rsid w:val="0082023B"/>
    <w:rsid w:val="00820894"/>
    <w:rsid w:val="008243CA"/>
    <w:rsid w:val="008328A6"/>
    <w:rsid w:val="00832C27"/>
    <w:rsid w:val="00833DF2"/>
    <w:rsid w:val="00835E54"/>
    <w:rsid w:val="008400ED"/>
    <w:rsid w:val="00842C9F"/>
    <w:rsid w:val="00844404"/>
    <w:rsid w:val="00844BFE"/>
    <w:rsid w:val="008451A1"/>
    <w:rsid w:val="008459AC"/>
    <w:rsid w:val="00846609"/>
    <w:rsid w:val="0084699C"/>
    <w:rsid w:val="00847F72"/>
    <w:rsid w:val="00850082"/>
    <w:rsid w:val="008501DB"/>
    <w:rsid w:val="008507AB"/>
    <w:rsid w:val="00852A65"/>
    <w:rsid w:val="008554AD"/>
    <w:rsid w:val="0085755E"/>
    <w:rsid w:val="00857FE1"/>
    <w:rsid w:val="008604E7"/>
    <w:rsid w:val="00861D2C"/>
    <w:rsid w:val="00863998"/>
    <w:rsid w:val="00864872"/>
    <w:rsid w:val="00864A7F"/>
    <w:rsid w:val="0086625C"/>
    <w:rsid w:val="00870B1B"/>
    <w:rsid w:val="00872D9C"/>
    <w:rsid w:val="00873D3E"/>
    <w:rsid w:val="0087435C"/>
    <w:rsid w:val="00876519"/>
    <w:rsid w:val="00877129"/>
    <w:rsid w:val="008771D3"/>
    <w:rsid w:val="00877315"/>
    <w:rsid w:val="00877767"/>
    <w:rsid w:val="008808EC"/>
    <w:rsid w:val="00880A5F"/>
    <w:rsid w:val="00883DC9"/>
    <w:rsid w:val="00884C3F"/>
    <w:rsid w:val="008866C5"/>
    <w:rsid w:val="0088790A"/>
    <w:rsid w:val="00890DD0"/>
    <w:rsid w:val="008917F2"/>
    <w:rsid w:val="008923D3"/>
    <w:rsid w:val="00894767"/>
    <w:rsid w:val="00897432"/>
    <w:rsid w:val="008A131B"/>
    <w:rsid w:val="008A1A57"/>
    <w:rsid w:val="008A1B07"/>
    <w:rsid w:val="008A1F84"/>
    <w:rsid w:val="008A35CF"/>
    <w:rsid w:val="008A3ABB"/>
    <w:rsid w:val="008A73D5"/>
    <w:rsid w:val="008A750C"/>
    <w:rsid w:val="008B0E83"/>
    <w:rsid w:val="008B0FD0"/>
    <w:rsid w:val="008B1689"/>
    <w:rsid w:val="008B2B6C"/>
    <w:rsid w:val="008B4056"/>
    <w:rsid w:val="008B42A0"/>
    <w:rsid w:val="008B442D"/>
    <w:rsid w:val="008B5BA1"/>
    <w:rsid w:val="008B6704"/>
    <w:rsid w:val="008B7809"/>
    <w:rsid w:val="008C0E41"/>
    <w:rsid w:val="008C12E4"/>
    <w:rsid w:val="008C1FA1"/>
    <w:rsid w:val="008C398E"/>
    <w:rsid w:val="008C4A2E"/>
    <w:rsid w:val="008C5B09"/>
    <w:rsid w:val="008C622B"/>
    <w:rsid w:val="008D3E3A"/>
    <w:rsid w:val="008D686A"/>
    <w:rsid w:val="008E0047"/>
    <w:rsid w:val="008E01EA"/>
    <w:rsid w:val="008E0455"/>
    <w:rsid w:val="008E1131"/>
    <w:rsid w:val="008E4075"/>
    <w:rsid w:val="008E5B13"/>
    <w:rsid w:val="008E61AB"/>
    <w:rsid w:val="008E7551"/>
    <w:rsid w:val="008E7748"/>
    <w:rsid w:val="008E7DB3"/>
    <w:rsid w:val="008F196A"/>
    <w:rsid w:val="008F2D4A"/>
    <w:rsid w:val="008F5D0E"/>
    <w:rsid w:val="008F74EC"/>
    <w:rsid w:val="008F7F0A"/>
    <w:rsid w:val="009005A6"/>
    <w:rsid w:val="00902176"/>
    <w:rsid w:val="0090775A"/>
    <w:rsid w:val="009109C9"/>
    <w:rsid w:val="00910D5F"/>
    <w:rsid w:val="00911F8E"/>
    <w:rsid w:val="00912270"/>
    <w:rsid w:val="00912888"/>
    <w:rsid w:val="00912B1F"/>
    <w:rsid w:val="00912B8B"/>
    <w:rsid w:val="009133F8"/>
    <w:rsid w:val="009135BD"/>
    <w:rsid w:val="0091772F"/>
    <w:rsid w:val="00917AC9"/>
    <w:rsid w:val="009202AF"/>
    <w:rsid w:val="00920963"/>
    <w:rsid w:val="0092116A"/>
    <w:rsid w:val="00921D16"/>
    <w:rsid w:val="009220E7"/>
    <w:rsid w:val="0092609F"/>
    <w:rsid w:val="009264EB"/>
    <w:rsid w:val="0092755C"/>
    <w:rsid w:val="009303FB"/>
    <w:rsid w:val="009315CE"/>
    <w:rsid w:val="00931F43"/>
    <w:rsid w:val="00933EC8"/>
    <w:rsid w:val="009404EA"/>
    <w:rsid w:val="00942118"/>
    <w:rsid w:val="0094297C"/>
    <w:rsid w:val="0094312E"/>
    <w:rsid w:val="00944A86"/>
    <w:rsid w:val="00945030"/>
    <w:rsid w:val="009461A5"/>
    <w:rsid w:val="0094673A"/>
    <w:rsid w:val="00947C5E"/>
    <w:rsid w:val="00947E39"/>
    <w:rsid w:val="00953F4F"/>
    <w:rsid w:val="00954618"/>
    <w:rsid w:val="0095463B"/>
    <w:rsid w:val="00954ACB"/>
    <w:rsid w:val="00955A77"/>
    <w:rsid w:val="00955D50"/>
    <w:rsid w:val="009566EB"/>
    <w:rsid w:val="00956748"/>
    <w:rsid w:val="0095720B"/>
    <w:rsid w:val="00957247"/>
    <w:rsid w:val="0095755C"/>
    <w:rsid w:val="00960C6E"/>
    <w:rsid w:val="009613D6"/>
    <w:rsid w:val="00962BDC"/>
    <w:rsid w:val="00965206"/>
    <w:rsid w:val="009671E7"/>
    <w:rsid w:val="009678C2"/>
    <w:rsid w:val="00967942"/>
    <w:rsid w:val="00967E50"/>
    <w:rsid w:val="009711EA"/>
    <w:rsid w:val="009719BD"/>
    <w:rsid w:val="00972116"/>
    <w:rsid w:val="009749FD"/>
    <w:rsid w:val="00974B70"/>
    <w:rsid w:val="0097576A"/>
    <w:rsid w:val="00977FA8"/>
    <w:rsid w:val="0098056D"/>
    <w:rsid w:val="0098103D"/>
    <w:rsid w:val="0098442F"/>
    <w:rsid w:val="00984DE1"/>
    <w:rsid w:val="00986858"/>
    <w:rsid w:val="00991F53"/>
    <w:rsid w:val="0099295F"/>
    <w:rsid w:val="00992997"/>
    <w:rsid w:val="00993FB0"/>
    <w:rsid w:val="009940E0"/>
    <w:rsid w:val="00996618"/>
    <w:rsid w:val="00997046"/>
    <w:rsid w:val="009973AF"/>
    <w:rsid w:val="00998245"/>
    <w:rsid w:val="009A0574"/>
    <w:rsid w:val="009A0B6E"/>
    <w:rsid w:val="009A129E"/>
    <w:rsid w:val="009A177D"/>
    <w:rsid w:val="009A1E50"/>
    <w:rsid w:val="009A2CFB"/>
    <w:rsid w:val="009A6395"/>
    <w:rsid w:val="009A7297"/>
    <w:rsid w:val="009A75B1"/>
    <w:rsid w:val="009A7BD4"/>
    <w:rsid w:val="009B0169"/>
    <w:rsid w:val="009B1F9F"/>
    <w:rsid w:val="009B235C"/>
    <w:rsid w:val="009B2E0D"/>
    <w:rsid w:val="009B36B8"/>
    <w:rsid w:val="009B4410"/>
    <w:rsid w:val="009B520D"/>
    <w:rsid w:val="009B5FA5"/>
    <w:rsid w:val="009B6006"/>
    <w:rsid w:val="009B60F9"/>
    <w:rsid w:val="009C2395"/>
    <w:rsid w:val="009C4841"/>
    <w:rsid w:val="009C51C1"/>
    <w:rsid w:val="009C72C1"/>
    <w:rsid w:val="009D1A45"/>
    <w:rsid w:val="009D1E69"/>
    <w:rsid w:val="009D3C1A"/>
    <w:rsid w:val="009D4AC6"/>
    <w:rsid w:val="009D60B3"/>
    <w:rsid w:val="009D6521"/>
    <w:rsid w:val="009D6B12"/>
    <w:rsid w:val="009E0AB4"/>
    <w:rsid w:val="009E0C97"/>
    <w:rsid w:val="009E1E03"/>
    <w:rsid w:val="009E2C3A"/>
    <w:rsid w:val="009E2DFD"/>
    <w:rsid w:val="009E5513"/>
    <w:rsid w:val="009E5663"/>
    <w:rsid w:val="009E5A86"/>
    <w:rsid w:val="009E750A"/>
    <w:rsid w:val="009E7685"/>
    <w:rsid w:val="009E795D"/>
    <w:rsid w:val="009F1B45"/>
    <w:rsid w:val="009F409E"/>
    <w:rsid w:val="009F6072"/>
    <w:rsid w:val="009F63BD"/>
    <w:rsid w:val="009F720A"/>
    <w:rsid w:val="00A018A9"/>
    <w:rsid w:val="00A0363E"/>
    <w:rsid w:val="00A0423E"/>
    <w:rsid w:val="00A0496A"/>
    <w:rsid w:val="00A04DDE"/>
    <w:rsid w:val="00A05698"/>
    <w:rsid w:val="00A06CEA"/>
    <w:rsid w:val="00A07D96"/>
    <w:rsid w:val="00A07FDB"/>
    <w:rsid w:val="00A11126"/>
    <w:rsid w:val="00A12E52"/>
    <w:rsid w:val="00A138BD"/>
    <w:rsid w:val="00A13E3F"/>
    <w:rsid w:val="00A1487F"/>
    <w:rsid w:val="00A14A80"/>
    <w:rsid w:val="00A15283"/>
    <w:rsid w:val="00A160D8"/>
    <w:rsid w:val="00A17AD0"/>
    <w:rsid w:val="00A2088C"/>
    <w:rsid w:val="00A22240"/>
    <w:rsid w:val="00A23655"/>
    <w:rsid w:val="00A2369B"/>
    <w:rsid w:val="00A2385B"/>
    <w:rsid w:val="00A2546D"/>
    <w:rsid w:val="00A25961"/>
    <w:rsid w:val="00A26A0B"/>
    <w:rsid w:val="00A27205"/>
    <w:rsid w:val="00A2753C"/>
    <w:rsid w:val="00A27C4F"/>
    <w:rsid w:val="00A31CFA"/>
    <w:rsid w:val="00A32997"/>
    <w:rsid w:val="00A33240"/>
    <w:rsid w:val="00A33532"/>
    <w:rsid w:val="00A34806"/>
    <w:rsid w:val="00A362FE"/>
    <w:rsid w:val="00A363D5"/>
    <w:rsid w:val="00A404CD"/>
    <w:rsid w:val="00A4213D"/>
    <w:rsid w:val="00A425E8"/>
    <w:rsid w:val="00A428DF"/>
    <w:rsid w:val="00A429EB"/>
    <w:rsid w:val="00A45DAF"/>
    <w:rsid w:val="00A462CC"/>
    <w:rsid w:val="00A468F0"/>
    <w:rsid w:val="00A468FC"/>
    <w:rsid w:val="00A46A36"/>
    <w:rsid w:val="00A46D1A"/>
    <w:rsid w:val="00A5021F"/>
    <w:rsid w:val="00A50C80"/>
    <w:rsid w:val="00A54B05"/>
    <w:rsid w:val="00A6208A"/>
    <w:rsid w:val="00A62659"/>
    <w:rsid w:val="00A628F5"/>
    <w:rsid w:val="00A63544"/>
    <w:rsid w:val="00A637ED"/>
    <w:rsid w:val="00A66DAB"/>
    <w:rsid w:val="00A6726A"/>
    <w:rsid w:val="00A67CBA"/>
    <w:rsid w:val="00A71859"/>
    <w:rsid w:val="00A73A1D"/>
    <w:rsid w:val="00A75138"/>
    <w:rsid w:val="00A7560C"/>
    <w:rsid w:val="00A82547"/>
    <w:rsid w:val="00A836DC"/>
    <w:rsid w:val="00A86777"/>
    <w:rsid w:val="00A87DD6"/>
    <w:rsid w:val="00A90166"/>
    <w:rsid w:val="00A91C3D"/>
    <w:rsid w:val="00A92CCD"/>
    <w:rsid w:val="00A92DB1"/>
    <w:rsid w:val="00A93135"/>
    <w:rsid w:val="00A961B7"/>
    <w:rsid w:val="00AA1EC5"/>
    <w:rsid w:val="00AA5258"/>
    <w:rsid w:val="00AA6A16"/>
    <w:rsid w:val="00AA74F5"/>
    <w:rsid w:val="00AA7743"/>
    <w:rsid w:val="00AB09B2"/>
    <w:rsid w:val="00AB27A2"/>
    <w:rsid w:val="00AC142C"/>
    <w:rsid w:val="00AC1564"/>
    <w:rsid w:val="00AC2C06"/>
    <w:rsid w:val="00AC3FDB"/>
    <w:rsid w:val="00AC6A07"/>
    <w:rsid w:val="00AD201E"/>
    <w:rsid w:val="00AD286A"/>
    <w:rsid w:val="00AD41DE"/>
    <w:rsid w:val="00AD4848"/>
    <w:rsid w:val="00AD73AA"/>
    <w:rsid w:val="00AD7CB2"/>
    <w:rsid w:val="00AD7FB5"/>
    <w:rsid w:val="00AE1AA0"/>
    <w:rsid w:val="00AE47A9"/>
    <w:rsid w:val="00AE6C3F"/>
    <w:rsid w:val="00AF1356"/>
    <w:rsid w:val="00AF1572"/>
    <w:rsid w:val="00AF2583"/>
    <w:rsid w:val="00AF3402"/>
    <w:rsid w:val="00AF504C"/>
    <w:rsid w:val="00AF5778"/>
    <w:rsid w:val="00AF5A2A"/>
    <w:rsid w:val="00AF73F7"/>
    <w:rsid w:val="00AF74E2"/>
    <w:rsid w:val="00B001DB"/>
    <w:rsid w:val="00B00A72"/>
    <w:rsid w:val="00B00BC8"/>
    <w:rsid w:val="00B03115"/>
    <w:rsid w:val="00B06386"/>
    <w:rsid w:val="00B06CC4"/>
    <w:rsid w:val="00B07B28"/>
    <w:rsid w:val="00B11F24"/>
    <w:rsid w:val="00B11F6C"/>
    <w:rsid w:val="00B11F72"/>
    <w:rsid w:val="00B122D1"/>
    <w:rsid w:val="00B12919"/>
    <w:rsid w:val="00B133EC"/>
    <w:rsid w:val="00B13F10"/>
    <w:rsid w:val="00B14461"/>
    <w:rsid w:val="00B15D5A"/>
    <w:rsid w:val="00B1695C"/>
    <w:rsid w:val="00B17BE0"/>
    <w:rsid w:val="00B20A24"/>
    <w:rsid w:val="00B2516E"/>
    <w:rsid w:val="00B25EE2"/>
    <w:rsid w:val="00B25F15"/>
    <w:rsid w:val="00B27183"/>
    <w:rsid w:val="00B27B5F"/>
    <w:rsid w:val="00B30606"/>
    <w:rsid w:val="00B30B4C"/>
    <w:rsid w:val="00B3192E"/>
    <w:rsid w:val="00B356DC"/>
    <w:rsid w:val="00B40C7A"/>
    <w:rsid w:val="00B41A66"/>
    <w:rsid w:val="00B42DFD"/>
    <w:rsid w:val="00B43057"/>
    <w:rsid w:val="00B439E2"/>
    <w:rsid w:val="00B43E4C"/>
    <w:rsid w:val="00B44E61"/>
    <w:rsid w:val="00B45E22"/>
    <w:rsid w:val="00B468E7"/>
    <w:rsid w:val="00B472BA"/>
    <w:rsid w:val="00B47973"/>
    <w:rsid w:val="00B5298E"/>
    <w:rsid w:val="00B5354B"/>
    <w:rsid w:val="00B54151"/>
    <w:rsid w:val="00B56B31"/>
    <w:rsid w:val="00B57431"/>
    <w:rsid w:val="00B60F3E"/>
    <w:rsid w:val="00B614D5"/>
    <w:rsid w:val="00B61998"/>
    <w:rsid w:val="00B62550"/>
    <w:rsid w:val="00B634F1"/>
    <w:rsid w:val="00B64C07"/>
    <w:rsid w:val="00B65894"/>
    <w:rsid w:val="00B67071"/>
    <w:rsid w:val="00B674D1"/>
    <w:rsid w:val="00B70C6C"/>
    <w:rsid w:val="00B7555B"/>
    <w:rsid w:val="00B772BD"/>
    <w:rsid w:val="00B77F91"/>
    <w:rsid w:val="00B801A5"/>
    <w:rsid w:val="00B815AF"/>
    <w:rsid w:val="00B81B3E"/>
    <w:rsid w:val="00B81D0B"/>
    <w:rsid w:val="00B83484"/>
    <w:rsid w:val="00B8421A"/>
    <w:rsid w:val="00B848B3"/>
    <w:rsid w:val="00B84E6A"/>
    <w:rsid w:val="00B85794"/>
    <w:rsid w:val="00B872CE"/>
    <w:rsid w:val="00B9587F"/>
    <w:rsid w:val="00B95CED"/>
    <w:rsid w:val="00B95DF8"/>
    <w:rsid w:val="00B9672D"/>
    <w:rsid w:val="00B974C3"/>
    <w:rsid w:val="00BA00E1"/>
    <w:rsid w:val="00BA1469"/>
    <w:rsid w:val="00BB0C08"/>
    <w:rsid w:val="00BB14C3"/>
    <w:rsid w:val="00BB2DA7"/>
    <w:rsid w:val="00BB543D"/>
    <w:rsid w:val="00BB6945"/>
    <w:rsid w:val="00BB787A"/>
    <w:rsid w:val="00BB789B"/>
    <w:rsid w:val="00BC062E"/>
    <w:rsid w:val="00BC0FE9"/>
    <w:rsid w:val="00BC4477"/>
    <w:rsid w:val="00BC4A4D"/>
    <w:rsid w:val="00BC60B2"/>
    <w:rsid w:val="00BC6C70"/>
    <w:rsid w:val="00BC76A0"/>
    <w:rsid w:val="00BD072E"/>
    <w:rsid w:val="00BD29DC"/>
    <w:rsid w:val="00BD2E67"/>
    <w:rsid w:val="00BD462A"/>
    <w:rsid w:val="00BD4C48"/>
    <w:rsid w:val="00BD6BA0"/>
    <w:rsid w:val="00BE06C6"/>
    <w:rsid w:val="00BE29F9"/>
    <w:rsid w:val="00BE3E26"/>
    <w:rsid w:val="00BE4271"/>
    <w:rsid w:val="00BE4EF4"/>
    <w:rsid w:val="00BE5CA9"/>
    <w:rsid w:val="00BE6935"/>
    <w:rsid w:val="00BE6FED"/>
    <w:rsid w:val="00BE7B1F"/>
    <w:rsid w:val="00BF2158"/>
    <w:rsid w:val="00BF484D"/>
    <w:rsid w:val="00BF4852"/>
    <w:rsid w:val="00BF6FCE"/>
    <w:rsid w:val="00C001C8"/>
    <w:rsid w:val="00C00EA2"/>
    <w:rsid w:val="00C028A6"/>
    <w:rsid w:val="00C03F0E"/>
    <w:rsid w:val="00C04403"/>
    <w:rsid w:val="00C068E0"/>
    <w:rsid w:val="00C06C9D"/>
    <w:rsid w:val="00C0773C"/>
    <w:rsid w:val="00C104FE"/>
    <w:rsid w:val="00C11CBA"/>
    <w:rsid w:val="00C126AE"/>
    <w:rsid w:val="00C138A6"/>
    <w:rsid w:val="00C2032C"/>
    <w:rsid w:val="00C22A92"/>
    <w:rsid w:val="00C23A1E"/>
    <w:rsid w:val="00C259AA"/>
    <w:rsid w:val="00C27F27"/>
    <w:rsid w:val="00C300A1"/>
    <w:rsid w:val="00C305E7"/>
    <w:rsid w:val="00C3086F"/>
    <w:rsid w:val="00C32B08"/>
    <w:rsid w:val="00C3383C"/>
    <w:rsid w:val="00C342F5"/>
    <w:rsid w:val="00C36C16"/>
    <w:rsid w:val="00C4045E"/>
    <w:rsid w:val="00C40683"/>
    <w:rsid w:val="00C410A6"/>
    <w:rsid w:val="00C42A56"/>
    <w:rsid w:val="00C42D4A"/>
    <w:rsid w:val="00C44F2E"/>
    <w:rsid w:val="00C47C75"/>
    <w:rsid w:val="00C5489D"/>
    <w:rsid w:val="00C555D5"/>
    <w:rsid w:val="00C57653"/>
    <w:rsid w:val="00C61F64"/>
    <w:rsid w:val="00C62513"/>
    <w:rsid w:val="00C64EB7"/>
    <w:rsid w:val="00C65067"/>
    <w:rsid w:val="00C6512A"/>
    <w:rsid w:val="00C66FEB"/>
    <w:rsid w:val="00C70FF3"/>
    <w:rsid w:val="00C7108F"/>
    <w:rsid w:val="00C71452"/>
    <w:rsid w:val="00C71862"/>
    <w:rsid w:val="00C75D72"/>
    <w:rsid w:val="00C76D46"/>
    <w:rsid w:val="00C77585"/>
    <w:rsid w:val="00C80F2B"/>
    <w:rsid w:val="00C824C0"/>
    <w:rsid w:val="00C8410F"/>
    <w:rsid w:val="00C902AB"/>
    <w:rsid w:val="00C90D7A"/>
    <w:rsid w:val="00C9284D"/>
    <w:rsid w:val="00C92D78"/>
    <w:rsid w:val="00C93518"/>
    <w:rsid w:val="00C94613"/>
    <w:rsid w:val="00C9463C"/>
    <w:rsid w:val="00C9484E"/>
    <w:rsid w:val="00C963E0"/>
    <w:rsid w:val="00C96BF2"/>
    <w:rsid w:val="00C97E82"/>
    <w:rsid w:val="00CA03AA"/>
    <w:rsid w:val="00CA28D7"/>
    <w:rsid w:val="00CA2934"/>
    <w:rsid w:val="00CA3526"/>
    <w:rsid w:val="00CA39BE"/>
    <w:rsid w:val="00CA3E7E"/>
    <w:rsid w:val="00CA4365"/>
    <w:rsid w:val="00CA5194"/>
    <w:rsid w:val="00CA53A9"/>
    <w:rsid w:val="00CA5525"/>
    <w:rsid w:val="00CA747F"/>
    <w:rsid w:val="00CA761C"/>
    <w:rsid w:val="00CA7E71"/>
    <w:rsid w:val="00CB04CD"/>
    <w:rsid w:val="00CB1CF6"/>
    <w:rsid w:val="00CB264D"/>
    <w:rsid w:val="00CB3A4A"/>
    <w:rsid w:val="00CB45B2"/>
    <w:rsid w:val="00CB60C6"/>
    <w:rsid w:val="00CB6ECB"/>
    <w:rsid w:val="00CB717B"/>
    <w:rsid w:val="00CB7322"/>
    <w:rsid w:val="00CB7B72"/>
    <w:rsid w:val="00CC0AC4"/>
    <w:rsid w:val="00CC5824"/>
    <w:rsid w:val="00CC5BF6"/>
    <w:rsid w:val="00CC7CF2"/>
    <w:rsid w:val="00CD01B3"/>
    <w:rsid w:val="00CD1005"/>
    <w:rsid w:val="00CD2A3D"/>
    <w:rsid w:val="00CD4105"/>
    <w:rsid w:val="00CD4DFD"/>
    <w:rsid w:val="00CD63EA"/>
    <w:rsid w:val="00CD7150"/>
    <w:rsid w:val="00CD74A0"/>
    <w:rsid w:val="00CE1CA5"/>
    <w:rsid w:val="00CE4585"/>
    <w:rsid w:val="00CE4D29"/>
    <w:rsid w:val="00CE5D9B"/>
    <w:rsid w:val="00CE68E1"/>
    <w:rsid w:val="00CE70B7"/>
    <w:rsid w:val="00CE7E90"/>
    <w:rsid w:val="00CF1FEF"/>
    <w:rsid w:val="00CF2553"/>
    <w:rsid w:val="00CF2813"/>
    <w:rsid w:val="00CF416B"/>
    <w:rsid w:val="00CF47A5"/>
    <w:rsid w:val="00CF565C"/>
    <w:rsid w:val="00D0128B"/>
    <w:rsid w:val="00D014EB"/>
    <w:rsid w:val="00D0168B"/>
    <w:rsid w:val="00D018E8"/>
    <w:rsid w:val="00D01908"/>
    <w:rsid w:val="00D03702"/>
    <w:rsid w:val="00D03DA1"/>
    <w:rsid w:val="00D04E01"/>
    <w:rsid w:val="00D0625A"/>
    <w:rsid w:val="00D066D0"/>
    <w:rsid w:val="00D06819"/>
    <w:rsid w:val="00D07DC1"/>
    <w:rsid w:val="00D12594"/>
    <w:rsid w:val="00D14C51"/>
    <w:rsid w:val="00D15DBC"/>
    <w:rsid w:val="00D16C28"/>
    <w:rsid w:val="00D17342"/>
    <w:rsid w:val="00D1769D"/>
    <w:rsid w:val="00D179E2"/>
    <w:rsid w:val="00D215A9"/>
    <w:rsid w:val="00D2312B"/>
    <w:rsid w:val="00D2479C"/>
    <w:rsid w:val="00D2588C"/>
    <w:rsid w:val="00D2696E"/>
    <w:rsid w:val="00D32596"/>
    <w:rsid w:val="00D35EE1"/>
    <w:rsid w:val="00D35F5E"/>
    <w:rsid w:val="00D3728E"/>
    <w:rsid w:val="00D400C3"/>
    <w:rsid w:val="00D40E3C"/>
    <w:rsid w:val="00D429A7"/>
    <w:rsid w:val="00D43A00"/>
    <w:rsid w:val="00D43D9D"/>
    <w:rsid w:val="00D455FF"/>
    <w:rsid w:val="00D45956"/>
    <w:rsid w:val="00D46F04"/>
    <w:rsid w:val="00D47FD5"/>
    <w:rsid w:val="00D50694"/>
    <w:rsid w:val="00D50C77"/>
    <w:rsid w:val="00D51598"/>
    <w:rsid w:val="00D518F6"/>
    <w:rsid w:val="00D51CCB"/>
    <w:rsid w:val="00D51D2A"/>
    <w:rsid w:val="00D53B43"/>
    <w:rsid w:val="00D568F6"/>
    <w:rsid w:val="00D569E7"/>
    <w:rsid w:val="00D60D2D"/>
    <w:rsid w:val="00D635C9"/>
    <w:rsid w:val="00D67A84"/>
    <w:rsid w:val="00D70662"/>
    <w:rsid w:val="00D71C3E"/>
    <w:rsid w:val="00D74424"/>
    <w:rsid w:val="00D74620"/>
    <w:rsid w:val="00D7471F"/>
    <w:rsid w:val="00D748B7"/>
    <w:rsid w:val="00D74E33"/>
    <w:rsid w:val="00D75A52"/>
    <w:rsid w:val="00D76ABB"/>
    <w:rsid w:val="00D77A43"/>
    <w:rsid w:val="00D83E39"/>
    <w:rsid w:val="00D84249"/>
    <w:rsid w:val="00D850C5"/>
    <w:rsid w:val="00D87970"/>
    <w:rsid w:val="00D87E75"/>
    <w:rsid w:val="00D90099"/>
    <w:rsid w:val="00D90109"/>
    <w:rsid w:val="00D91E7C"/>
    <w:rsid w:val="00D92EB8"/>
    <w:rsid w:val="00D93818"/>
    <w:rsid w:val="00D959E7"/>
    <w:rsid w:val="00D9629B"/>
    <w:rsid w:val="00D96810"/>
    <w:rsid w:val="00D97363"/>
    <w:rsid w:val="00DA1086"/>
    <w:rsid w:val="00DA178A"/>
    <w:rsid w:val="00DA2A89"/>
    <w:rsid w:val="00DA3646"/>
    <w:rsid w:val="00DA5FA7"/>
    <w:rsid w:val="00DA641A"/>
    <w:rsid w:val="00DA7C40"/>
    <w:rsid w:val="00DB0B73"/>
    <w:rsid w:val="00DB1D4E"/>
    <w:rsid w:val="00DB3770"/>
    <w:rsid w:val="00DB3C10"/>
    <w:rsid w:val="00DB443D"/>
    <w:rsid w:val="00DB61E3"/>
    <w:rsid w:val="00DB6204"/>
    <w:rsid w:val="00DB649F"/>
    <w:rsid w:val="00DC2A5A"/>
    <w:rsid w:val="00DC2A7B"/>
    <w:rsid w:val="00DC5287"/>
    <w:rsid w:val="00DC6EE3"/>
    <w:rsid w:val="00DC70B9"/>
    <w:rsid w:val="00DD1B68"/>
    <w:rsid w:val="00DD367B"/>
    <w:rsid w:val="00DD3EB4"/>
    <w:rsid w:val="00DD4319"/>
    <w:rsid w:val="00DD6EF7"/>
    <w:rsid w:val="00DE1065"/>
    <w:rsid w:val="00DE413A"/>
    <w:rsid w:val="00DE635B"/>
    <w:rsid w:val="00DE64EC"/>
    <w:rsid w:val="00DE7FB1"/>
    <w:rsid w:val="00DF0089"/>
    <w:rsid w:val="00DF10E7"/>
    <w:rsid w:val="00DF2EA0"/>
    <w:rsid w:val="00DF43DB"/>
    <w:rsid w:val="00DF5168"/>
    <w:rsid w:val="00DF56FA"/>
    <w:rsid w:val="00DF58ED"/>
    <w:rsid w:val="00DF603D"/>
    <w:rsid w:val="00DF6173"/>
    <w:rsid w:val="00DF6181"/>
    <w:rsid w:val="00DF6225"/>
    <w:rsid w:val="00DF7134"/>
    <w:rsid w:val="00DF79BE"/>
    <w:rsid w:val="00E00024"/>
    <w:rsid w:val="00E00302"/>
    <w:rsid w:val="00E02543"/>
    <w:rsid w:val="00E02950"/>
    <w:rsid w:val="00E02BDC"/>
    <w:rsid w:val="00E040CD"/>
    <w:rsid w:val="00E04122"/>
    <w:rsid w:val="00E104F0"/>
    <w:rsid w:val="00E105FB"/>
    <w:rsid w:val="00E113B7"/>
    <w:rsid w:val="00E129A8"/>
    <w:rsid w:val="00E12AE7"/>
    <w:rsid w:val="00E1315A"/>
    <w:rsid w:val="00E14515"/>
    <w:rsid w:val="00E14A05"/>
    <w:rsid w:val="00E159A2"/>
    <w:rsid w:val="00E15C31"/>
    <w:rsid w:val="00E15D2D"/>
    <w:rsid w:val="00E1610D"/>
    <w:rsid w:val="00E16A98"/>
    <w:rsid w:val="00E17B09"/>
    <w:rsid w:val="00E203F6"/>
    <w:rsid w:val="00E20735"/>
    <w:rsid w:val="00E2095D"/>
    <w:rsid w:val="00E227DA"/>
    <w:rsid w:val="00E2320E"/>
    <w:rsid w:val="00E23904"/>
    <w:rsid w:val="00E23D36"/>
    <w:rsid w:val="00E24606"/>
    <w:rsid w:val="00E25B38"/>
    <w:rsid w:val="00E268C2"/>
    <w:rsid w:val="00E26A3F"/>
    <w:rsid w:val="00E278CB"/>
    <w:rsid w:val="00E27EEA"/>
    <w:rsid w:val="00E30921"/>
    <w:rsid w:val="00E3125E"/>
    <w:rsid w:val="00E32891"/>
    <w:rsid w:val="00E32E33"/>
    <w:rsid w:val="00E34F89"/>
    <w:rsid w:val="00E37A50"/>
    <w:rsid w:val="00E416ED"/>
    <w:rsid w:val="00E448B7"/>
    <w:rsid w:val="00E46610"/>
    <w:rsid w:val="00E50219"/>
    <w:rsid w:val="00E543C0"/>
    <w:rsid w:val="00E549D3"/>
    <w:rsid w:val="00E5534D"/>
    <w:rsid w:val="00E55B76"/>
    <w:rsid w:val="00E610C8"/>
    <w:rsid w:val="00E6197D"/>
    <w:rsid w:val="00E61EB7"/>
    <w:rsid w:val="00E6500C"/>
    <w:rsid w:val="00E67CE9"/>
    <w:rsid w:val="00E72241"/>
    <w:rsid w:val="00E72F44"/>
    <w:rsid w:val="00E74E80"/>
    <w:rsid w:val="00E7626E"/>
    <w:rsid w:val="00E765C5"/>
    <w:rsid w:val="00E7681C"/>
    <w:rsid w:val="00E76A55"/>
    <w:rsid w:val="00E8065C"/>
    <w:rsid w:val="00E80F6C"/>
    <w:rsid w:val="00E81F7B"/>
    <w:rsid w:val="00E84BA2"/>
    <w:rsid w:val="00E856F7"/>
    <w:rsid w:val="00E857AA"/>
    <w:rsid w:val="00E8684C"/>
    <w:rsid w:val="00E86CDA"/>
    <w:rsid w:val="00E879DD"/>
    <w:rsid w:val="00E922DF"/>
    <w:rsid w:val="00E9351F"/>
    <w:rsid w:val="00E94017"/>
    <w:rsid w:val="00E95BBE"/>
    <w:rsid w:val="00E95FC9"/>
    <w:rsid w:val="00E9640F"/>
    <w:rsid w:val="00EA0896"/>
    <w:rsid w:val="00EA25C1"/>
    <w:rsid w:val="00EA2C62"/>
    <w:rsid w:val="00EA3C9B"/>
    <w:rsid w:val="00EA5B17"/>
    <w:rsid w:val="00EA5B7F"/>
    <w:rsid w:val="00EA7200"/>
    <w:rsid w:val="00EB0A65"/>
    <w:rsid w:val="00EB1251"/>
    <w:rsid w:val="00EB15DB"/>
    <w:rsid w:val="00EB1992"/>
    <w:rsid w:val="00EB1B8E"/>
    <w:rsid w:val="00EB2AE6"/>
    <w:rsid w:val="00EB6714"/>
    <w:rsid w:val="00EC203A"/>
    <w:rsid w:val="00EC2304"/>
    <w:rsid w:val="00EC3366"/>
    <w:rsid w:val="00EC3468"/>
    <w:rsid w:val="00EC537D"/>
    <w:rsid w:val="00EC6CE5"/>
    <w:rsid w:val="00ED076C"/>
    <w:rsid w:val="00ED0BC2"/>
    <w:rsid w:val="00ED145E"/>
    <w:rsid w:val="00ED1762"/>
    <w:rsid w:val="00ED5006"/>
    <w:rsid w:val="00EE062D"/>
    <w:rsid w:val="00EE11D7"/>
    <w:rsid w:val="00EE191C"/>
    <w:rsid w:val="00EE203B"/>
    <w:rsid w:val="00EE2C1E"/>
    <w:rsid w:val="00EE37BA"/>
    <w:rsid w:val="00EE4318"/>
    <w:rsid w:val="00EE52C8"/>
    <w:rsid w:val="00EE63E3"/>
    <w:rsid w:val="00EF15F4"/>
    <w:rsid w:val="00EF3256"/>
    <w:rsid w:val="00EF3EDC"/>
    <w:rsid w:val="00EF5B13"/>
    <w:rsid w:val="00EF6869"/>
    <w:rsid w:val="00F00393"/>
    <w:rsid w:val="00F01737"/>
    <w:rsid w:val="00F01756"/>
    <w:rsid w:val="00F01E00"/>
    <w:rsid w:val="00F031FF"/>
    <w:rsid w:val="00F033A0"/>
    <w:rsid w:val="00F05AF0"/>
    <w:rsid w:val="00F0669A"/>
    <w:rsid w:val="00F07EA8"/>
    <w:rsid w:val="00F114C0"/>
    <w:rsid w:val="00F12B4C"/>
    <w:rsid w:val="00F137B9"/>
    <w:rsid w:val="00F1564C"/>
    <w:rsid w:val="00F16EC7"/>
    <w:rsid w:val="00F20CD2"/>
    <w:rsid w:val="00F23C57"/>
    <w:rsid w:val="00F242DE"/>
    <w:rsid w:val="00F24EF3"/>
    <w:rsid w:val="00F25F7E"/>
    <w:rsid w:val="00F26490"/>
    <w:rsid w:val="00F26FFF"/>
    <w:rsid w:val="00F27834"/>
    <w:rsid w:val="00F30ED4"/>
    <w:rsid w:val="00F31236"/>
    <w:rsid w:val="00F31DDD"/>
    <w:rsid w:val="00F344C3"/>
    <w:rsid w:val="00F3650F"/>
    <w:rsid w:val="00F36E3E"/>
    <w:rsid w:val="00F3745E"/>
    <w:rsid w:val="00F4348C"/>
    <w:rsid w:val="00F437F9"/>
    <w:rsid w:val="00F440C3"/>
    <w:rsid w:val="00F448CB"/>
    <w:rsid w:val="00F454A6"/>
    <w:rsid w:val="00F46721"/>
    <w:rsid w:val="00F46920"/>
    <w:rsid w:val="00F46C33"/>
    <w:rsid w:val="00F47EDC"/>
    <w:rsid w:val="00F47F47"/>
    <w:rsid w:val="00F503F5"/>
    <w:rsid w:val="00F50AA7"/>
    <w:rsid w:val="00F50CC8"/>
    <w:rsid w:val="00F5153C"/>
    <w:rsid w:val="00F52A97"/>
    <w:rsid w:val="00F541EA"/>
    <w:rsid w:val="00F558F5"/>
    <w:rsid w:val="00F55C71"/>
    <w:rsid w:val="00F56EAA"/>
    <w:rsid w:val="00F57624"/>
    <w:rsid w:val="00F578DA"/>
    <w:rsid w:val="00F57CB9"/>
    <w:rsid w:val="00F60E8C"/>
    <w:rsid w:val="00F61752"/>
    <w:rsid w:val="00F62083"/>
    <w:rsid w:val="00F62ADB"/>
    <w:rsid w:val="00F62FE2"/>
    <w:rsid w:val="00F63856"/>
    <w:rsid w:val="00F640B5"/>
    <w:rsid w:val="00F652EA"/>
    <w:rsid w:val="00F66A26"/>
    <w:rsid w:val="00F66F7F"/>
    <w:rsid w:val="00F70E8A"/>
    <w:rsid w:val="00F71090"/>
    <w:rsid w:val="00F72105"/>
    <w:rsid w:val="00F73CA7"/>
    <w:rsid w:val="00F76AB9"/>
    <w:rsid w:val="00F77D2D"/>
    <w:rsid w:val="00F81DD1"/>
    <w:rsid w:val="00F83539"/>
    <w:rsid w:val="00F839A6"/>
    <w:rsid w:val="00F85989"/>
    <w:rsid w:val="00F908F9"/>
    <w:rsid w:val="00F90DAB"/>
    <w:rsid w:val="00F92EC7"/>
    <w:rsid w:val="00F93110"/>
    <w:rsid w:val="00F934E5"/>
    <w:rsid w:val="00F936C6"/>
    <w:rsid w:val="00F93E2C"/>
    <w:rsid w:val="00F96214"/>
    <w:rsid w:val="00F965BA"/>
    <w:rsid w:val="00F9666C"/>
    <w:rsid w:val="00FA0DC9"/>
    <w:rsid w:val="00FA1221"/>
    <w:rsid w:val="00FA5E48"/>
    <w:rsid w:val="00FA6339"/>
    <w:rsid w:val="00FA6F5A"/>
    <w:rsid w:val="00FA7BBB"/>
    <w:rsid w:val="00FB38E0"/>
    <w:rsid w:val="00FB411F"/>
    <w:rsid w:val="00FB476C"/>
    <w:rsid w:val="00FB48B8"/>
    <w:rsid w:val="00FB4968"/>
    <w:rsid w:val="00FB4EB4"/>
    <w:rsid w:val="00FB5131"/>
    <w:rsid w:val="00FC08D1"/>
    <w:rsid w:val="00FC45C6"/>
    <w:rsid w:val="00FC4FDF"/>
    <w:rsid w:val="00FC59CA"/>
    <w:rsid w:val="00FC5E7A"/>
    <w:rsid w:val="00FC7EBE"/>
    <w:rsid w:val="00FD0CD2"/>
    <w:rsid w:val="00FD14A4"/>
    <w:rsid w:val="00FD4029"/>
    <w:rsid w:val="00FD5AA7"/>
    <w:rsid w:val="00FD76CE"/>
    <w:rsid w:val="00FE0D3C"/>
    <w:rsid w:val="00FE738F"/>
    <w:rsid w:val="00FE74CC"/>
    <w:rsid w:val="00FF1B31"/>
    <w:rsid w:val="00FF1D04"/>
    <w:rsid w:val="00FF2C7A"/>
    <w:rsid w:val="00FF4A47"/>
    <w:rsid w:val="00FF5931"/>
    <w:rsid w:val="00FF6165"/>
    <w:rsid w:val="0156E164"/>
    <w:rsid w:val="01DFC73C"/>
    <w:rsid w:val="0237490A"/>
    <w:rsid w:val="02441E8A"/>
    <w:rsid w:val="02E504CA"/>
    <w:rsid w:val="030D0A4B"/>
    <w:rsid w:val="038F9224"/>
    <w:rsid w:val="03A66F9C"/>
    <w:rsid w:val="03E0387E"/>
    <w:rsid w:val="067BD148"/>
    <w:rsid w:val="0701141E"/>
    <w:rsid w:val="07284A9F"/>
    <w:rsid w:val="0752B544"/>
    <w:rsid w:val="07A25B45"/>
    <w:rsid w:val="07B66989"/>
    <w:rsid w:val="083E082B"/>
    <w:rsid w:val="0845D4BC"/>
    <w:rsid w:val="08D4819B"/>
    <w:rsid w:val="08F84DFB"/>
    <w:rsid w:val="094E0DF1"/>
    <w:rsid w:val="09DC091F"/>
    <w:rsid w:val="09E4DEEB"/>
    <w:rsid w:val="09F46001"/>
    <w:rsid w:val="0A191206"/>
    <w:rsid w:val="0ABE0E45"/>
    <w:rsid w:val="0B10BB60"/>
    <w:rsid w:val="0BA5032A"/>
    <w:rsid w:val="0BF6665E"/>
    <w:rsid w:val="0C3B93B2"/>
    <w:rsid w:val="0C9CD5E2"/>
    <w:rsid w:val="0CAB9610"/>
    <w:rsid w:val="0D130978"/>
    <w:rsid w:val="0E512E34"/>
    <w:rsid w:val="0E63B2F3"/>
    <w:rsid w:val="0E8EB0FC"/>
    <w:rsid w:val="0EA1F949"/>
    <w:rsid w:val="0EB4C9C6"/>
    <w:rsid w:val="0EC7518F"/>
    <w:rsid w:val="0FA91190"/>
    <w:rsid w:val="0FB6AF73"/>
    <w:rsid w:val="10171988"/>
    <w:rsid w:val="10CB46E4"/>
    <w:rsid w:val="10EEC3EC"/>
    <w:rsid w:val="110DA84D"/>
    <w:rsid w:val="113855A3"/>
    <w:rsid w:val="119F4D5E"/>
    <w:rsid w:val="1263459A"/>
    <w:rsid w:val="12C49707"/>
    <w:rsid w:val="133D8AB8"/>
    <w:rsid w:val="144E7BBB"/>
    <w:rsid w:val="14BA3890"/>
    <w:rsid w:val="155356F9"/>
    <w:rsid w:val="15E3C85D"/>
    <w:rsid w:val="1681D4BB"/>
    <w:rsid w:val="16AA80AF"/>
    <w:rsid w:val="16F5054E"/>
    <w:rsid w:val="174CC48E"/>
    <w:rsid w:val="177E23D2"/>
    <w:rsid w:val="1795E21A"/>
    <w:rsid w:val="17F8A8EE"/>
    <w:rsid w:val="18216AD7"/>
    <w:rsid w:val="184BCCB9"/>
    <w:rsid w:val="19D8588D"/>
    <w:rsid w:val="1A3AF272"/>
    <w:rsid w:val="1A4DEF21"/>
    <w:rsid w:val="1AFC26D0"/>
    <w:rsid w:val="1AFE9C4F"/>
    <w:rsid w:val="1B2AF1D4"/>
    <w:rsid w:val="1B48CD10"/>
    <w:rsid w:val="1C59BD7F"/>
    <w:rsid w:val="1DB02486"/>
    <w:rsid w:val="1E524BCE"/>
    <w:rsid w:val="1EB4EFA6"/>
    <w:rsid w:val="1FA0E367"/>
    <w:rsid w:val="1FE61D55"/>
    <w:rsid w:val="1FF1F7EC"/>
    <w:rsid w:val="1FFAF41C"/>
    <w:rsid w:val="202BB235"/>
    <w:rsid w:val="2059B992"/>
    <w:rsid w:val="2164E409"/>
    <w:rsid w:val="2177993A"/>
    <w:rsid w:val="21C83BC4"/>
    <w:rsid w:val="220753AF"/>
    <w:rsid w:val="239E696C"/>
    <w:rsid w:val="23A4B742"/>
    <w:rsid w:val="24107AA8"/>
    <w:rsid w:val="2440361F"/>
    <w:rsid w:val="24780E51"/>
    <w:rsid w:val="24E20097"/>
    <w:rsid w:val="25EB5355"/>
    <w:rsid w:val="265303A9"/>
    <w:rsid w:val="265BD0A0"/>
    <w:rsid w:val="265C0DBB"/>
    <w:rsid w:val="26EB90C1"/>
    <w:rsid w:val="2708737E"/>
    <w:rsid w:val="274AAC99"/>
    <w:rsid w:val="2773D81D"/>
    <w:rsid w:val="277B793D"/>
    <w:rsid w:val="27EA78B9"/>
    <w:rsid w:val="283E22CF"/>
    <w:rsid w:val="283FCA69"/>
    <w:rsid w:val="28FC1FA1"/>
    <w:rsid w:val="29B0C715"/>
    <w:rsid w:val="29BD6266"/>
    <w:rsid w:val="29CDA243"/>
    <w:rsid w:val="2A92193D"/>
    <w:rsid w:val="2AB44233"/>
    <w:rsid w:val="2AFD6352"/>
    <w:rsid w:val="2C19272B"/>
    <w:rsid w:val="2C4B8B00"/>
    <w:rsid w:val="2DB1E3D9"/>
    <w:rsid w:val="2DD7F06A"/>
    <w:rsid w:val="2E0410F9"/>
    <w:rsid w:val="2E329AEC"/>
    <w:rsid w:val="2E7A2D5E"/>
    <w:rsid w:val="2EA2232D"/>
    <w:rsid w:val="2F5439EA"/>
    <w:rsid w:val="2FE057E4"/>
    <w:rsid w:val="30602C21"/>
    <w:rsid w:val="30F6BE3E"/>
    <w:rsid w:val="3102B8C1"/>
    <w:rsid w:val="316856FA"/>
    <w:rsid w:val="3366EF5F"/>
    <w:rsid w:val="3392CF76"/>
    <w:rsid w:val="33CC8159"/>
    <w:rsid w:val="342DFB02"/>
    <w:rsid w:val="343DD497"/>
    <w:rsid w:val="346C221E"/>
    <w:rsid w:val="352F1312"/>
    <w:rsid w:val="3650BA67"/>
    <w:rsid w:val="365B1ED7"/>
    <w:rsid w:val="37043BB1"/>
    <w:rsid w:val="370F8968"/>
    <w:rsid w:val="37225A44"/>
    <w:rsid w:val="3725BA7C"/>
    <w:rsid w:val="375E9FA5"/>
    <w:rsid w:val="377B3270"/>
    <w:rsid w:val="38081CEF"/>
    <w:rsid w:val="3822F557"/>
    <w:rsid w:val="383D602D"/>
    <w:rsid w:val="38EF0BC2"/>
    <w:rsid w:val="38F7C79A"/>
    <w:rsid w:val="391BD49C"/>
    <w:rsid w:val="39AC5B10"/>
    <w:rsid w:val="3A1D990A"/>
    <w:rsid w:val="3AE61A2C"/>
    <w:rsid w:val="3AFAC33F"/>
    <w:rsid w:val="3BB5F3AA"/>
    <w:rsid w:val="3BE399B7"/>
    <w:rsid w:val="3C2E5B74"/>
    <w:rsid w:val="3C3044DD"/>
    <w:rsid w:val="3CF73CB3"/>
    <w:rsid w:val="3D5DEBE3"/>
    <w:rsid w:val="3D750E9A"/>
    <w:rsid w:val="3DB35D7C"/>
    <w:rsid w:val="3E1D427A"/>
    <w:rsid w:val="3E1D808F"/>
    <w:rsid w:val="3E8619CA"/>
    <w:rsid w:val="3FC347E7"/>
    <w:rsid w:val="40297BDE"/>
    <w:rsid w:val="40550104"/>
    <w:rsid w:val="4076EBE8"/>
    <w:rsid w:val="40FBCD37"/>
    <w:rsid w:val="41312942"/>
    <w:rsid w:val="413ED007"/>
    <w:rsid w:val="4177A92D"/>
    <w:rsid w:val="41894DEA"/>
    <w:rsid w:val="4194156F"/>
    <w:rsid w:val="41944B51"/>
    <w:rsid w:val="41CB9D7C"/>
    <w:rsid w:val="42DD111A"/>
    <w:rsid w:val="42E52FED"/>
    <w:rsid w:val="433C041F"/>
    <w:rsid w:val="43647198"/>
    <w:rsid w:val="4380C003"/>
    <w:rsid w:val="441E16A9"/>
    <w:rsid w:val="44C494CC"/>
    <w:rsid w:val="44CCEBB5"/>
    <w:rsid w:val="44ED241C"/>
    <w:rsid w:val="454565C7"/>
    <w:rsid w:val="45B0846D"/>
    <w:rsid w:val="45CD6CC2"/>
    <w:rsid w:val="45EFF667"/>
    <w:rsid w:val="46D3DB64"/>
    <w:rsid w:val="477EB0DB"/>
    <w:rsid w:val="47A5C893"/>
    <w:rsid w:val="47BC2505"/>
    <w:rsid w:val="47D755BB"/>
    <w:rsid w:val="4807191C"/>
    <w:rsid w:val="4836A3F6"/>
    <w:rsid w:val="48477A2E"/>
    <w:rsid w:val="486D3373"/>
    <w:rsid w:val="48DB6752"/>
    <w:rsid w:val="48FE1FE0"/>
    <w:rsid w:val="48FE2FCE"/>
    <w:rsid w:val="4913D2A1"/>
    <w:rsid w:val="498F7846"/>
    <w:rsid w:val="49E4E012"/>
    <w:rsid w:val="4AAA27CE"/>
    <w:rsid w:val="4AEF361C"/>
    <w:rsid w:val="4B3F8F72"/>
    <w:rsid w:val="4B42D66D"/>
    <w:rsid w:val="4B696014"/>
    <w:rsid w:val="4D31A3E5"/>
    <w:rsid w:val="4EA74132"/>
    <w:rsid w:val="4EB97379"/>
    <w:rsid w:val="4F4E97DF"/>
    <w:rsid w:val="4FB2FE6F"/>
    <w:rsid w:val="4FCE61C7"/>
    <w:rsid w:val="4FE00884"/>
    <w:rsid w:val="503139BA"/>
    <w:rsid w:val="504E637C"/>
    <w:rsid w:val="50F97837"/>
    <w:rsid w:val="510899DD"/>
    <w:rsid w:val="51773CEC"/>
    <w:rsid w:val="521D681A"/>
    <w:rsid w:val="52729E3B"/>
    <w:rsid w:val="555DA6E6"/>
    <w:rsid w:val="559D7C45"/>
    <w:rsid w:val="560A73D6"/>
    <w:rsid w:val="562DAD37"/>
    <w:rsid w:val="56A19645"/>
    <w:rsid w:val="56A95D2A"/>
    <w:rsid w:val="56E440F6"/>
    <w:rsid w:val="57165E99"/>
    <w:rsid w:val="573DED67"/>
    <w:rsid w:val="57B4FD80"/>
    <w:rsid w:val="57DF3098"/>
    <w:rsid w:val="5833090E"/>
    <w:rsid w:val="586B293B"/>
    <w:rsid w:val="5958888B"/>
    <w:rsid w:val="59840622"/>
    <w:rsid w:val="59AE434E"/>
    <w:rsid w:val="5AD3DF42"/>
    <w:rsid w:val="5AEEAA62"/>
    <w:rsid w:val="5B83BFB4"/>
    <w:rsid w:val="5B856EDE"/>
    <w:rsid w:val="5B86328D"/>
    <w:rsid w:val="5D033270"/>
    <w:rsid w:val="5D316F87"/>
    <w:rsid w:val="5E3EF812"/>
    <w:rsid w:val="5EA48580"/>
    <w:rsid w:val="5EA496C5"/>
    <w:rsid w:val="5F2E8EDF"/>
    <w:rsid w:val="5F2E9246"/>
    <w:rsid w:val="5FC0BEC2"/>
    <w:rsid w:val="5FF83860"/>
    <w:rsid w:val="6020E292"/>
    <w:rsid w:val="6128512C"/>
    <w:rsid w:val="612F3F78"/>
    <w:rsid w:val="614EE9F9"/>
    <w:rsid w:val="61AE376E"/>
    <w:rsid w:val="62071882"/>
    <w:rsid w:val="6258E9FC"/>
    <w:rsid w:val="62D6B71C"/>
    <w:rsid w:val="6377425C"/>
    <w:rsid w:val="6426033B"/>
    <w:rsid w:val="64CBB483"/>
    <w:rsid w:val="64FEF320"/>
    <w:rsid w:val="65ED2B5A"/>
    <w:rsid w:val="65F88E3B"/>
    <w:rsid w:val="66A42A66"/>
    <w:rsid w:val="67C642AF"/>
    <w:rsid w:val="6810E15A"/>
    <w:rsid w:val="686DCCCB"/>
    <w:rsid w:val="686E3B1F"/>
    <w:rsid w:val="690E15F0"/>
    <w:rsid w:val="69437F85"/>
    <w:rsid w:val="6A05B96D"/>
    <w:rsid w:val="6A4663AA"/>
    <w:rsid w:val="6A5B66CE"/>
    <w:rsid w:val="6B4CA59D"/>
    <w:rsid w:val="6C1FD77C"/>
    <w:rsid w:val="6CF1BB0E"/>
    <w:rsid w:val="6D587B94"/>
    <w:rsid w:val="6D6EA43B"/>
    <w:rsid w:val="6E9D4FB4"/>
    <w:rsid w:val="6EB7A411"/>
    <w:rsid w:val="6F70F1D1"/>
    <w:rsid w:val="70018FCB"/>
    <w:rsid w:val="70036A30"/>
    <w:rsid w:val="7029F8FA"/>
    <w:rsid w:val="7047BB9C"/>
    <w:rsid w:val="70B6313F"/>
    <w:rsid w:val="7120A4BF"/>
    <w:rsid w:val="717351EA"/>
    <w:rsid w:val="719083AD"/>
    <w:rsid w:val="722B4D2A"/>
    <w:rsid w:val="72BB7734"/>
    <w:rsid w:val="72F07708"/>
    <w:rsid w:val="73557B9F"/>
    <w:rsid w:val="73BA851A"/>
    <w:rsid w:val="73D0CF6F"/>
    <w:rsid w:val="7456A54B"/>
    <w:rsid w:val="74E8E25F"/>
    <w:rsid w:val="755B274D"/>
    <w:rsid w:val="75653FB1"/>
    <w:rsid w:val="759F2E47"/>
    <w:rsid w:val="76266E7A"/>
    <w:rsid w:val="76A2FBE8"/>
    <w:rsid w:val="76E2E656"/>
    <w:rsid w:val="776C8B1E"/>
    <w:rsid w:val="77BBD555"/>
    <w:rsid w:val="7823B5C7"/>
    <w:rsid w:val="78297B7D"/>
    <w:rsid w:val="7844E752"/>
    <w:rsid w:val="785C1B58"/>
    <w:rsid w:val="7890F614"/>
    <w:rsid w:val="789E3C16"/>
    <w:rsid w:val="78AB276F"/>
    <w:rsid w:val="7931253A"/>
    <w:rsid w:val="79CF8792"/>
    <w:rsid w:val="79F58A1C"/>
    <w:rsid w:val="7A5A49A6"/>
    <w:rsid w:val="7B3E0A6E"/>
    <w:rsid w:val="7BBFE89A"/>
    <w:rsid w:val="7C8A4D3E"/>
    <w:rsid w:val="7D059EC9"/>
    <w:rsid w:val="7D854150"/>
    <w:rsid w:val="7DD651BD"/>
    <w:rsid w:val="7DF5FD39"/>
    <w:rsid w:val="7E0B58BE"/>
    <w:rsid w:val="7E1240C1"/>
    <w:rsid w:val="7E7702B5"/>
    <w:rsid w:val="7EADCE25"/>
    <w:rsid w:val="7F3F5A66"/>
    <w:rsid w:val="7F607D93"/>
    <w:rsid w:val="7FBD2C6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295B7F"/>
  <w15:docId w15:val="{970A4D86-D6A1-4449-B93D-AB2125566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088C"/>
    <w:rPr>
      <w:rFonts w:ascii="Times New Roman" w:eastAsia="Times New Roman" w:hAnsi="Times New Roman" w:cs="Times New Roman"/>
      <w:sz w:val="24"/>
      <w:szCs w:val="24"/>
      <w:lang w:eastAsia="en-US"/>
    </w:rPr>
  </w:style>
  <w:style w:type="paragraph" w:styleId="Heading1">
    <w:name w:val="heading 1"/>
    <w:basedOn w:val="Normal"/>
    <w:next w:val="Normal"/>
    <w:uiPriority w:val="9"/>
    <w:qFormat/>
    <w:rsid w:val="004759A9"/>
    <w:pPr>
      <w:keepNext/>
      <w:keepLines/>
      <w:numPr>
        <w:numId w:val="5"/>
      </w:numPr>
      <w:spacing w:before="480" w:after="280"/>
      <w:outlineLvl w:val="0"/>
    </w:pPr>
    <w:rPr>
      <w:rFonts w:ascii="Arial" w:eastAsia="Arial" w:hAnsi="Arial" w:cs="Arial"/>
      <w:color w:val="000000"/>
      <w:sz w:val="20"/>
      <w:szCs w:val="20"/>
      <w:lang w:eastAsia="ja-JP"/>
    </w:rPr>
  </w:style>
  <w:style w:type="paragraph" w:styleId="Heading2">
    <w:name w:val="heading 2"/>
    <w:basedOn w:val="Normal"/>
    <w:next w:val="Normal"/>
    <w:uiPriority w:val="9"/>
    <w:unhideWhenUsed/>
    <w:qFormat/>
    <w:pPr>
      <w:keepNext/>
      <w:keepLines/>
      <w:spacing w:before="120" w:after="120"/>
      <w:ind w:left="1080" w:hanging="360"/>
      <w:outlineLvl w:val="1"/>
    </w:pPr>
    <w:rPr>
      <w:rFonts w:ascii="Arial" w:eastAsia="Arial" w:hAnsi="Arial" w:cs="Arial"/>
      <w:color w:val="000000"/>
      <w:sz w:val="20"/>
      <w:szCs w:val="20"/>
      <w:lang w:eastAsia="ja-JP"/>
    </w:rPr>
  </w:style>
  <w:style w:type="paragraph" w:styleId="Heading3">
    <w:name w:val="heading 3"/>
    <w:basedOn w:val="Normal"/>
    <w:next w:val="Normal"/>
    <w:uiPriority w:val="9"/>
    <w:unhideWhenUsed/>
    <w:qFormat/>
    <w:pPr>
      <w:keepNext/>
      <w:keepLines/>
      <w:ind w:left="1224" w:hanging="504"/>
      <w:outlineLvl w:val="2"/>
    </w:pPr>
    <w:rPr>
      <w:rFonts w:ascii="Arial" w:eastAsia="Arial" w:hAnsi="Arial" w:cs="Arial"/>
      <w:color w:val="000000"/>
      <w:sz w:val="20"/>
      <w:szCs w:val="20"/>
      <w:lang w:eastAsia="ja-JP"/>
    </w:rPr>
  </w:style>
  <w:style w:type="paragraph" w:styleId="Heading4">
    <w:name w:val="heading 4"/>
    <w:basedOn w:val="Normal"/>
    <w:next w:val="Normal"/>
    <w:uiPriority w:val="9"/>
    <w:unhideWhenUsed/>
    <w:qFormat/>
    <w:pPr>
      <w:keepNext/>
      <w:keepLines/>
      <w:ind w:left="1728" w:hanging="648"/>
      <w:outlineLvl w:val="3"/>
    </w:pPr>
    <w:rPr>
      <w:rFonts w:ascii="Arial" w:eastAsia="Arial" w:hAnsi="Arial" w:cs="Arial"/>
      <w:color w:val="000000"/>
      <w:sz w:val="20"/>
      <w:szCs w:val="20"/>
      <w:lang w:eastAsia="ja-JP"/>
    </w:rPr>
  </w:style>
  <w:style w:type="paragraph" w:styleId="Heading5">
    <w:name w:val="heading 5"/>
    <w:basedOn w:val="Normal"/>
    <w:next w:val="Normal"/>
    <w:uiPriority w:val="9"/>
    <w:unhideWhenUsed/>
    <w:qFormat/>
    <w:pPr>
      <w:keepNext/>
      <w:keepLines/>
      <w:ind w:left="2232" w:hanging="791"/>
      <w:outlineLvl w:val="4"/>
    </w:pPr>
    <w:rPr>
      <w:rFonts w:ascii="Arial" w:eastAsia="Arial" w:hAnsi="Arial" w:cs="Arial"/>
      <w:color w:val="000000"/>
      <w:sz w:val="20"/>
      <w:szCs w:val="20"/>
      <w:lang w:eastAsia="ja-JP"/>
    </w:rPr>
  </w:style>
  <w:style w:type="paragraph" w:styleId="Heading6">
    <w:name w:val="heading 6"/>
    <w:basedOn w:val="Normal"/>
    <w:next w:val="Normal"/>
    <w:uiPriority w:val="9"/>
    <w:semiHidden/>
    <w:unhideWhenUsed/>
    <w:qFormat/>
    <w:pPr>
      <w:keepNext/>
      <w:keepLines/>
      <w:ind w:left="2736" w:hanging="936"/>
      <w:outlineLvl w:val="5"/>
    </w:pPr>
    <w:rPr>
      <w:rFonts w:ascii="Arial" w:eastAsia="Arial" w:hAnsi="Arial" w:cs="Arial"/>
      <w:color w:val="000000"/>
      <w:sz w:val="20"/>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rFonts w:ascii="Arial" w:eastAsia="Arial" w:hAnsi="Arial" w:cs="Arial"/>
      <w:b/>
      <w:sz w:val="72"/>
      <w:szCs w:val="72"/>
      <w:lang w:eastAsia="ja-JP"/>
    </w:rPr>
  </w:style>
  <w:style w:type="paragraph" w:styleId="Subtitle">
    <w:name w:val="Subtitle"/>
    <w:basedOn w:val="Normal"/>
    <w:next w:val="Normal"/>
    <w:uiPriority w:val="11"/>
    <w:qFormat/>
    <w:rPr>
      <w:rFonts w:ascii="Arial" w:eastAsia="Arial" w:hAnsi="Arial" w:cs="Arial"/>
      <w:color w:val="000000"/>
      <w:sz w:val="20"/>
      <w:szCs w:val="20"/>
      <w:lang w:eastAsia="ja-JP"/>
    </w:rPr>
  </w:style>
  <w:style w:type="paragraph" w:styleId="BalloonText">
    <w:name w:val="Balloon Text"/>
    <w:basedOn w:val="Normal"/>
    <w:link w:val="BalloonTextChar"/>
    <w:uiPriority w:val="99"/>
    <w:semiHidden/>
    <w:unhideWhenUsed/>
    <w:rsid w:val="009A2CFB"/>
    <w:rPr>
      <w:rFonts w:ascii="Segoe UI" w:eastAsia="Arial" w:hAnsi="Segoe UI" w:cs="Segoe UI"/>
      <w:sz w:val="18"/>
      <w:szCs w:val="18"/>
      <w:lang w:eastAsia="ja-JP"/>
    </w:rPr>
  </w:style>
  <w:style w:type="character" w:customStyle="1" w:styleId="BalloonTextChar">
    <w:name w:val="Balloon Text Char"/>
    <w:basedOn w:val="DefaultParagraphFont"/>
    <w:link w:val="BalloonText"/>
    <w:uiPriority w:val="99"/>
    <w:semiHidden/>
    <w:rsid w:val="009A2CFB"/>
    <w:rPr>
      <w:rFonts w:ascii="Segoe UI" w:hAnsi="Segoe UI" w:cs="Segoe UI"/>
      <w:sz w:val="18"/>
      <w:szCs w:val="18"/>
    </w:rPr>
  </w:style>
  <w:style w:type="paragraph" w:styleId="TOC1">
    <w:name w:val="toc 1"/>
    <w:basedOn w:val="Normal"/>
    <w:next w:val="Normal"/>
    <w:autoRedefine/>
    <w:uiPriority w:val="39"/>
    <w:unhideWhenUsed/>
    <w:rsid w:val="004759A9"/>
    <w:pPr>
      <w:spacing w:after="100"/>
    </w:pPr>
    <w:rPr>
      <w:rFonts w:ascii="Arial" w:eastAsia="Arial" w:hAnsi="Arial" w:cs="Arial"/>
      <w:sz w:val="20"/>
      <w:szCs w:val="20"/>
      <w:lang w:eastAsia="ja-JP"/>
    </w:rPr>
  </w:style>
  <w:style w:type="character" w:styleId="Hyperlink">
    <w:name w:val="Hyperlink"/>
    <w:basedOn w:val="DefaultParagraphFont"/>
    <w:uiPriority w:val="99"/>
    <w:unhideWhenUsed/>
    <w:rsid w:val="004759A9"/>
    <w:rPr>
      <w:color w:val="0000FF" w:themeColor="hyperlink"/>
      <w:u w:val="single"/>
    </w:rPr>
  </w:style>
  <w:style w:type="paragraph" w:styleId="ListParagraph">
    <w:name w:val="List Paragraph"/>
    <w:basedOn w:val="Normal"/>
    <w:link w:val="ListParagraphChar"/>
    <w:uiPriority w:val="34"/>
    <w:qFormat/>
    <w:rsid w:val="004759A9"/>
    <w:pPr>
      <w:ind w:left="720"/>
      <w:contextualSpacing/>
    </w:pPr>
    <w:rPr>
      <w:rFonts w:ascii="Arial" w:eastAsia="Arial" w:hAnsi="Arial" w:cs="Arial"/>
      <w:sz w:val="20"/>
      <w:szCs w:val="20"/>
      <w:lang w:eastAsia="ja-JP"/>
    </w:rPr>
  </w:style>
  <w:style w:type="paragraph" w:styleId="Footer">
    <w:name w:val="footer"/>
    <w:basedOn w:val="Normal"/>
    <w:link w:val="FooterChar"/>
    <w:uiPriority w:val="99"/>
    <w:unhideWhenUsed/>
    <w:rsid w:val="004759A9"/>
    <w:pPr>
      <w:tabs>
        <w:tab w:val="center" w:pos="4680"/>
        <w:tab w:val="right" w:pos="9360"/>
      </w:tabs>
    </w:pPr>
    <w:rPr>
      <w:rFonts w:ascii="Arial" w:eastAsia="Arial" w:hAnsi="Arial" w:cs="Arial"/>
      <w:sz w:val="20"/>
      <w:szCs w:val="20"/>
      <w:lang w:eastAsia="ja-JP"/>
    </w:rPr>
  </w:style>
  <w:style w:type="character" w:customStyle="1" w:styleId="FooterChar">
    <w:name w:val="Footer Char"/>
    <w:basedOn w:val="DefaultParagraphFont"/>
    <w:link w:val="Footer"/>
    <w:uiPriority w:val="99"/>
    <w:rsid w:val="004759A9"/>
  </w:style>
  <w:style w:type="paragraph" w:styleId="Header">
    <w:name w:val="header"/>
    <w:basedOn w:val="Normal"/>
    <w:link w:val="HeaderChar"/>
    <w:uiPriority w:val="99"/>
    <w:unhideWhenUsed/>
    <w:rsid w:val="001314EF"/>
    <w:pPr>
      <w:tabs>
        <w:tab w:val="center" w:pos="4680"/>
        <w:tab w:val="right" w:pos="9360"/>
      </w:tabs>
    </w:pPr>
    <w:rPr>
      <w:rFonts w:ascii="Arial" w:eastAsia="Arial" w:hAnsi="Arial" w:cs="Arial"/>
      <w:sz w:val="20"/>
      <w:szCs w:val="20"/>
      <w:lang w:eastAsia="ja-JP"/>
    </w:rPr>
  </w:style>
  <w:style w:type="character" w:customStyle="1" w:styleId="HeaderChar">
    <w:name w:val="Header Char"/>
    <w:basedOn w:val="DefaultParagraphFont"/>
    <w:link w:val="Header"/>
    <w:uiPriority w:val="99"/>
    <w:rsid w:val="001314EF"/>
  </w:style>
  <w:style w:type="table" w:styleId="TableGrid">
    <w:name w:val="Table Grid"/>
    <w:basedOn w:val="TableNormal"/>
    <w:uiPriority w:val="59"/>
    <w:rsid w:val="001B0FD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2">
    <w:name w:val="toc 2"/>
    <w:basedOn w:val="Normal"/>
    <w:next w:val="Normal"/>
    <w:autoRedefine/>
    <w:uiPriority w:val="39"/>
    <w:unhideWhenUsed/>
    <w:rsid w:val="0063074A"/>
    <w:pPr>
      <w:spacing w:after="100"/>
      <w:ind w:left="200"/>
    </w:pPr>
    <w:rPr>
      <w:rFonts w:ascii="Arial" w:eastAsia="Arial" w:hAnsi="Arial" w:cs="Arial"/>
      <w:sz w:val="20"/>
      <w:szCs w:val="20"/>
      <w:lang w:eastAsia="ja-JP"/>
    </w:rPr>
  </w:style>
  <w:style w:type="paragraph" w:styleId="TOC3">
    <w:name w:val="toc 3"/>
    <w:basedOn w:val="Normal"/>
    <w:next w:val="Normal"/>
    <w:autoRedefine/>
    <w:uiPriority w:val="39"/>
    <w:unhideWhenUsed/>
    <w:rsid w:val="0063074A"/>
    <w:pPr>
      <w:spacing w:after="100"/>
      <w:ind w:left="400"/>
    </w:pPr>
    <w:rPr>
      <w:rFonts w:ascii="Arial" w:eastAsia="Arial" w:hAnsi="Arial" w:cs="Arial"/>
      <w:sz w:val="20"/>
      <w:szCs w:val="20"/>
      <w:lang w:eastAsia="ja-JP"/>
    </w:rPr>
  </w:style>
  <w:style w:type="character" w:styleId="CommentReference">
    <w:name w:val="annotation reference"/>
    <w:basedOn w:val="DefaultParagraphFont"/>
    <w:uiPriority w:val="99"/>
    <w:semiHidden/>
    <w:unhideWhenUsed/>
    <w:rsid w:val="00C300A1"/>
    <w:rPr>
      <w:sz w:val="16"/>
      <w:szCs w:val="16"/>
    </w:rPr>
  </w:style>
  <w:style w:type="paragraph" w:styleId="CommentText">
    <w:name w:val="annotation text"/>
    <w:basedOn w:val="Normal"/>
    <w:link w:val="CommentTextChar"/>
    <w:uiPriority w:val="99"/>
    <w:unhideWhenUsed/>
    <w:rsid w:val="00C300A1"/>
    <w:rPr>
      <w:rFonts w:ascii="Arial" w:eastAsia="Arial" w:hAnsi="Arial" w:cs="Arial"/>
      <w:sz w:val="20"/>
      <w:szCs w:val="20"/>
      <w:lang w:eastAsia="ja-JP"/>
    </w:rPr>
  </w:style>
  <w:style w:type="character" w:customStyle="1" w:styleId="CommentTextChar">
    <w:name w:val="Comment Text Char"/>
    <w:basedOn w:val="DefaultParagraphFont"/>
    <w:link w:val="CommentText"/>
    <w:uiPriority w:val="99"/>
    <w:rsid w:val="00C300A1"/>
  </w:style>
  <w:style w:type="paragraph" w:styleId="CommentSubject">
    <w:name w:val="annotation subject"/>
    <w:basedOn w:val="CommentText"/>
    <w:next w:val="CommentText"/>
    <w:link w:val="CommentSubjectChar"/>
    <w:uiPriority w:val="99"/>
    <w:semiHidden/>
    <w:unhideWhenUsed/>
    <w:rsid w:val="00C300A1"/>
    <w:rPr>
      <w:b/>
      <w:bCs/>
    </w:rPr>
  </w:style>
  <w:style w:type="character" w:customStyle="1" w:styleId="CommentSubjectChar">
    <w:name w:val="Comment Subject Char"/>
    <w:basedOn w:val="CommentTextChar"/>
    <w:link w:val="CommentSubject"/>
    <w:uiPriority w:val="99"/>
    <w:semiHidden/>
    <w:rsid w:val="00C300A1"/>
    <w:rPr>
      <w:b/>
      <w:bCs/>
    </w:rPr>
  </w:style>
  <w:style w:type="character" w:customStyle="1" w:styleId="st">
    <w:name w:val="st"/>
    <w:basedOn w:val="DefaultParagraphFont"/>
    <w:rsid w:val="00D15DBC"/>
  </w:style>
  <w:style w:type="paragraph" w:styleId="Caption">
    <w:name w:val="caption"/>
    <w:basedOn w:val="Normal"/>
    <w:next w:val="Normal"/>
    <w:uiPriority w:val="35"/>
    <w:unhideWhenUsed/>
    <w:qFormat/>
    <w:rsid w:val="00D07DC1"/>
    <w:pPr>
      <w:spacing w:after="200"/>
    </w:pPr>
    <w:rPr>
      <w:rFonts w:ascii="Arial" w:eastAsia="Arial" w:hAnsi="Arial" w:cs="Arial"/>
      <w:i/>
      <w:iCs/>
      <w:color w:val="1F497D" w:themeColor="text2"/>
      <w:sz w:val="18"/>
      <w:szCs w:val="18"/>
      <w:lang w:eastAsia="ja-JP"/>
    </w:rPr>
  </w:style>
  <w:style w:type="character" w:customStyle="1" w:styleId="ListParagraphChar">
    <w:name w:val="List Paragraph Char"/>
    <w:basedOn w:val="DefaultParagraphFont"/>
    <w:link w:val="ListParagraph"/>
    <w:uiPriority w:val="34"/>
    <w:locked/>
    <w:rsid w:val="000E27F8"/>
  </w:style>
  <w:style w:type="character" w:styleId="UnresolvedMention">
    <w:name w:val="Unresolved Mention"/>
    <w:basedOn w:val="DefaultParagraphFont"/>
    <w:uiPriority w:val="99"/>
    <w:unhideWhenUsed/>
    <w:rsid w:val="001B234D"/>
    <w:rPr>
      <w:color w:val="605E5C"/>
      <w:shd w:val="clear" w:color="auto" w:fill="E1DFDD"/>
    </w:rPr>
  </w:style>
  <w:style w:type="character" w:styleId="Mention">
    <w:name w:val="Mention"/>
    <w:basedOn w:val="DefaultParagraphFont"/>
    <w:uiPriority w:val="99"/>
    <w:unhideWhenUsed/>
    <w:rsid w:val="001B234D"/>
    <w:rPr>
      <w:color w:val="2B579A"/>
      <w:shd w:val="clear" w:color="auto" w:fill="E1DFDD"/>
    </w:rPr>
  </w:style>
  <w:style w:type="paragraph" w:styleId="TOC4">
    <w:name w:val="toc 4"/>
    <w:basedOn w:val="Normal"/>
    <w:next w:val="Normal"/>
    <w:autoRedefine/>
    <w:uiPriority w:val="39"/>
    <w:unhideWhenUsed/>
    <w:rsid w:val="00F031FF"/>
    <w:pPr>
      <w:spacing w:after="100"/>
      <w:ind w:left="600"/>
    </w:pPr>
    <w:rPr>
      <w:rFonts w:ascii="Arial" w:eastAsia="Arial" w:hAnsi="Arial" w:cs="Arial"/>
      <w:sz w:val="20"/>
      <w:szCs w:val="20"/>
      <w:lang w:eastAsia="ja-JP"/>
    </w:rPr>
  </w:style>
  <w:style w:type="table" w:styleId="TableGridLight">
    <w:name w:val="Grid Table Light"/>
    <w:basedOn w:val="TableNormal"/>
    <w:uiPriority w:val="40"/>
    <w:rsid w:val="00D2696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D2696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fault">
    <w:name w:val="Default"/>
    <w:rsid w:val="005505FF"/>
    <w:pPr>
      <w:autoSpaceDE w:val="0"/>
      <w:autoSpaceDN w:val="0"/>
      <w:adjustRightInd w:val="0"/>
    </w:pPr>
    <w:rPr>
      <w:rFonts w:ascii="Calibri" w:hAnsi="Calibri" w:cs="Calibri"/>
      <w:color w:val="000000"/>
      <w:sz w:val="24"/>
      <w:szCs w:val="24"/>
    </w:rPr>
  </w:style>
  <w:style w:type="paragraph" w:customStyle="1" w:styleId="paragraph">
    <w:name w:val="paragraph"/>
    <w:basedOn w:val="Normal"/>
    <w:rsid w:val="006369AC"/>
    <w:pPr>
      <w:spacing w:before="100" w:beforeAutospacing="1" w:after="100" w:afterAutospacing="1"/>
    </w:pPr>
  </w:style>
  <w:style w:type="character" w:customStyle="1" w:styleId="eop">
    <w:name w:val="eop"/>
    <w:basedOn w:val="DefaultParagraphFont"/>
    <w:rsid w:val="006369AC"/>
  </w:style>
  <w:style w:type="character" w:customStyle="1" w:styleId="normaltextrun">
    <w:name w:val="normaltextrun"/>
    <w:basedOn w:val="DefaultParagraphFont"/>
    <w:rsid w:val="006369AC"/>
  </w:style>
  <w:style w:type="paragraph" w:styleId="Revision">
    <w:name w:val="Revision"/>
    <w:hidden/>
    <w:uiPriority w:val="99"/>
    <w:semiHidden/>
    <w:rsid w:val="00516EAA"/>
  </w:style>
  <w:style w:type="table" w:customStyle="1" w:styleId="GridTable41">
    <w:name w:val="Grid Table 41"/>
    <w:basedOn w:val="TableNormal"/>
    <w:uiPriority w:val="49"/>
    <w:rsid w:val="00C80F2B"/>
    <w:rPr>
      <w:rFonts w:ascii="Calibri" w:eastAsiaTheme="minorEastAsia" w:hAnsi="Calibri" w:cstheme="minorBidi"/>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323675">
      <w:bodyDiv w:val="1"/>
      <w:marLeft w:val="0"/>
      <w:marRight w:val="0"/>
      <w:marTop w:val="0"/>
      <w:marBottom w:val="0"/>
      <w:divBdr>
        <w:top w:val="none" w:sz="0" w:space="0" w:color="auto"/>
        <w:left w:val="none" w:sz="0" w:space="0" w:color="auto"/>
        <w:bottom w:val="none" w:sz="0" w:space="0" w:color="auto"/>
        <w:right w:val="none" w:sz="0" w:space="0" w:color="auto"/>
      </w:divBdr>
    </w:div>
    <w:div w:id="332605882">
      <w:bodyDiv w:val="1"/>
      <w:marLeft w:val="0"/>
      <w:marRight w:val="0"/>
      <w:marTop w:val="0"/>
      <w:marBottom w:val="0"/>
      <w:divBdr>
        <w:top w:val="none" w:sz="0" w:space="0" w:color="auto"/>
        <w:left w:val="none" w:sz="0" w:space="0" w:color="auto"/>
        <w:bottom w:val="none" w:sz="0" w:space="0" w:color="auto"/>
        <w:right w:val="none" w:sz="0" w:space="0" w:color="auto"/>
      </w:divBdr>
    </w:div>
    <w:div w:id="417991267">
      <w:bodyDiv w:val="1"/>
      <w:marLeft w:val="0"/>
      <w:marRight w:val="0"/>
      <w:marTop w:val="0"/>
      <w:marBottom w:val="0"/>
      <w:divBdr>
        <w:top w:val="none" w:sz="0" w:space="0" w:color="auto"/>
        <w:left w:val="none" w:sz="0" w:space="0" w:color="auto"/>
        <w:bottom w:val="none" w:sz="0" w:space="0" w:color="auto"/>
        <w:right w:val="none" w:sz="0" w:space="0" w:color="auto"/>
      </w:divBdr>
    </w:div>
    <w:div w:id="479464126">
      <w:bodyDiv w:val="1"/>
      <w:marLeft w:val="0"/>
      <w:marRight w:val="0"/>
      <w:marTop w:val="0"/>
      <w:marBottom w:val="0"/>
      <w:divBdr>
        <w:top w:val="none" w:sz="0" w:space="0" w:color="auto"/>
        <w:left w:val="none" w:sz="0" w:space="0" w:color="auto"/>
        <w:bottom w:val="none" w:sz="0" w:space="0" w:color="auto"/>
        <w:right w:val="none" w:sz="0" w:space="0" w:color="auto"/>
      </w:divBdr>
    </w:div>
    <w:div w:id="552079747">
      <w:bodyDiv w:val="1"/>
      <w:marLeft w:val="0"/>
      <w:marRight w:val="0"/>
      <w:marTop w:val="0"/>
      <w:marBottom w:val="0"/>
      <w:divBdr>
        <w:top w:val="none" w:sz="0" w:space="0" w:color="auto"/>
        <w:left w:val="none" w:sz="0" w:space="0" w:color="auto"/>
        <w:bottom w:val="none" w:sz="0" w:space="0" w:color="auto"/>
        <w:right w:val="none" w:sz="0" w:space="0" w:color="auto"/>
      </w:divBdr>
    </w:div>
    <w:div w:id="815102877">
      <w:bodyDiv w:val="1"/>
      <w:marLeft w:val="0"/>
      <w:marRight w:val="0"/>
      <w:marTop w:val="0"/>
      <w:marBottom w:val="0"/>
      <w:divBdr>
        <w:top w:val="none" w:sz="0" w:space="0" w:color="auto"/>
        <w:left w:val="none" w:sz="0" w:space="0" w:color="auto"/>
        <w:bottom w:val="none" w:sz="0" w:space="0" w:color="auto"/>
        <w:right w:val="none" w:sz="0" w:space="0" w:color="auto"/>
      </w:divBdr>
    </w:div>
    <w:div w:id="994988683">
      <w:bodyDiv w:val="1"/>
      <w:marLeft w:val="0"/>
      <w:marRight w:val="0"/>
      <w:marTop w:val="0"/>
      <w:marBottom w:val="0"/>
      <w:divBdr>
        <w:top w:val="none" w:sz="0" w:space="0" w:color="auto"/>
        <w:left w:val="none" w:sz="0" w:space="0" w:color="auto"/>
        <w:bottom w:val="none" w:sz="0" w:space="0" w:color="auto"/>
        <w:right w:val="none" w:sz="0" w:space="0" w:color="auto"/>
      </w:divBdr>
    </w:div>
    <w:div w:id="1051348755">
      <w:bodyDiv w:val="1"/>
      <w:marLeft w:val="0"/>
      <w:marRight w:val="0"/>
      <w:marTop w:val="0"/>
      <w:marBottom w:val="0"/>
      <w:divBdr>
        <w:top w:val="none" w:sz="0" w:space="0" w:color="auto"/>
        <w:left w:val="none" w:sz="0" w:space="0" w:color="auto"/>
        <w:bottom w:val="none" w:sz="0" w:space="0" w:color="auto"/>
        <w:right w:val="none" w:sz="0" w:space="0" w:color="auto"/>
      </w:divBdr>
      <w:divsChild>
        <w:div w:id="210193929">
          <w:marLeft w:val="0"/>
          <w:marRight w:val="0"/>
          <w:marTop w:val="0"/>
          <w:marBottom w:val="0"/>
          <w:divBdr>
            <w:top w:val="none" w:sz="0" w:space="0" w:color="auto"/>
            <w:left w:val="none" w:sz="0" w:space="0" w:color="auto"/>
            <w:bottom w:val="none" w:sz="0" w:space="0" w:color="auto"/>
            <w:right w:val="none" w:sz="0" w:space="0" w:color="auto"/>
          </w:divBdr>
          <w:divsChild>
            <w:div w:id="974724916">
              <w:marLeft w:val="-75"/>
              <w:marRight w:val="0"/>
              <w:marTop w:val="30"/>
              <w:marBottom w:val="30"/>
              <w:divBdr>
                <w:top w:val="none" w:sz="0" w:space="0" w:color="auto"/>
                <w:left w:val="none" w:sz="0" w:space="0" w:color="auto"/>
                <w:bottom w:val="none" w:sz="0" w:space="0" w:color="auto"/>
                <w:right w:val="none" w:sz="0" w:space="0" w:color="auto"/>
              </w:divBdr>
              <w:divsChild>
                <w:div w:id="30158163">
                  <w:marLeft w:val="0"/>
                  <w:marRight w:val="0"/>
                  <w:marTop w:val="0"/>
                  <w:marBottom w:val="0"/>
                  <w:divBdr>
                    <w:top w:val="none" w:sz="0" w:space="0" w:color="auto"/>
                    <w:left w:val="none" w:sz="0" w:space="0" w:color="auto"/>
                    <w:bottom w:val="none" w:sz="0" w:space="0" w:color="auto"/>
                    <w:right w:val="none" w:sz="0" w:space="0" w:color="auto"/>
                  </w:divBdr>
                  <w:divsChild>
                    <w:div w:id="727919142">
                      <w:marLeft w:val="0"/>
                      <w:marRight w:val="0"/>
                      <w:marTop w:val="0"/>
                      <w:marBottom w:val="0"/>
                      <w:divBdr>
                        <w:top w:val="none" w:sz="0" w:space="0" w:color="auto"/>
                        <w:left w:val="none" w:sz="0" w:space="0" w:color="auto"/>
                        <w:bottom w:val="none" w:sz="0" w:space="0" w:color="auto"/>
                        <w:right w:val="none" w:sz="0" w:space="0" w:color="auto"/>
                      </w:divBdr>
                    </w:div>
                  </w:divsChild>
                </w:div>
                <w:div w:id="120615395">
                  <w:marLeft w:val="0"/>
                  <w:marRight w:val="0"/>
                  <w:marTop w:val="0"/>
                  <w:marBottom w:val="0"/>
                  <w:divBdr>
                    <w:top w:val="none" w:sz="0" w:space="0" w:color="auto"/>
                    <w:left w:val="none" w:sz="0" w:space="0" w:color="auto"/>
                    <w:bottom w:val="none" w:sz="0" w:space="0" w:color="auto"/>
                    <w:right w:val="none" w:sz="0" w:space="0" w:color="auto"/>
                  </w:divBdr>
                  <w:divsChild>
                    <w:div w:id="1927688496">
                      <w:marLeft w:val="0"/>
                      <w:marRight w:val="0"/>
                      <w:marTop w:val="0"/>
                      <w:marBottom w:val="0"/>
                      <w:divBdr>
                        <w:top w:val="none" w:sz="0" w:space="0" w:color="auto"/>
                        <w:left w:val="none" w:sz="0" w:space="0" w:color="auto"/>
                        <w:bottom w:val="none" w:sz="0" w:space="0" w:color="auto"/>
                        <w:right w:val="none" w:sz="0" w:space="0" w:color="auto"/>
                      </w:divBdr>
                    </w:div>
                  </w:divsChild>
                </w:div>
                <w:div w:id="157113682">
                  <w:marLeft w:val="0"/>
                  <w:marRight w:val="0"/>
                  <w:marTop w:val="0"/>
                  <w:marBottom w:val="0"/>
                  <w:divBdr>
                    <w:top w:val="none" w:sz="0" w:space="0" w:color="auto"/>
                    <w:left w:val="none" w:sz="0" w:space="0" w:color="auto"/>
                    <w:bottom w:val="none" w:sz="0" w:space="0" w:color="auto"/>
                    <w:right w:val="none" w:sz="0" w:space="0" w:color="auto"/>
                  </w:divBdr>
                  <w:divsChild>
                    <w:div w:id="2115439510">
                      <w:marLeft w:val="0"/>
                      <w:marRight w:val="0"/>
                      <w:marTop w:val="0"/>
                      <w:marBottom w:val="0"/>
                      <w:divBdr>
                        <w:top w:val="none" w:sz="0" w:space="0" w:color="auto"/>
                        <w:left w:val="none" w:sz="0" w:space="0" w:color="auto"/>
                        <w:bottom w:val="none" w:sz="0" w:space="0" w:color="auto"/>
                        <w:right w:val="none" w:sz="0" w:space="0" w:color="auto"/>
                      </w:divBdr>
                    </w:div>
                  </w:divsChild>
                </w:div>
                <w:div w:id="255213274">
                  <w:marLeft w:val="0"/>
                  <w:marRight w:val="0"/>
                  <w:marTop w:val="0"/>
                  <w:marBottom w:val="0"/>
                  <w:divBdr>
                    <w:top w:val="none" w:sz="0" w:space="0" w:color="auto"/>
                    <w:left w:val="none" w:sz="0" w:space="0" w:color="auto"/>
                    <w:bottom w:val="none" w:sz="0" w:space="0" w:color="auto"/>
                    <w:right w:val="none" w:sz="0" w:space="0" w:color="auto"/>
                  </w:divBdr>
                  <w:divsChild>
                    <w:div w:id="279649092">
                      <w:marLeft w:val="0"/>
                      <w:marRight w:val="0"/>
                      <w:marTop w:val="0"/>
                      <w:marBottom w:val="0"/>
                      <w:divBdr>
                        <w:top w:val="none" w:sz="0" w:space="0" w:color="auto"/>
                        <w:left w:val="none" w:sz="0" w:space="0" w:color="auto"/>
                        <w:bottom w:val="none" w:sz="0" w:space="0" w:color="auto"/>
                        <w:right w:val="none" w:sz="0" w:space="0" w:color="auto"/>
                      </w:divBdr>
                    </w:div>
                  </w:divsChild>
                </w:div>
                <w:div w:id="272594419">
                  <w:marLeft w:val="0"/>
                  <w:marRight w:val="0"/>
                  <w:marTop w:val="0"/>
                  <w:marBottom w:val="0"/>
                  <w:divBdr>
                    <w:top w:val="none" w:sz="0" w:space="0" w:color="auto"/>
                    <w:left w:val="none" w:sz="0" w:space="0" w:color="auto"/>
                    <w:bottom w:val="none" w:sz="0" w:space="0" w:color="auto"/>
                    <w:right w:val="none" w:sz="0" w:space="0" w:color="auto"/>
                  </w:divBdr>
                  <w:divsChild>
                    <w:div w:id="346447906">
                      <w:marLeft w:val="0"/>
                      <w:marRight w:val="0"/>
                      <w:marTop w:val="0"/>
                      <w:marBottom w:val="0"/>
                      <w:divBdr>
                        <w:top w:val="none" w:sz="0" w:space="0" w:color="auto"/>
                        <w:left w:val="none" w:sz="0" w:space="0" w:color="auto"/>
                        <w:bottom w:val="none" w:sz="0" w:space="0" w:color="auto"/>
                        <w:right w:val="none" w:sz="0" w:space="0" w:color="auto"/>
                      </w:divBdr>
                    </w:div>
                  </w:divsChild>
                </w:div>
                <w:div w:id="444347946">
                  <w:marLeft w:val="0"/>
                  <w:marRight w:val="0"/>
                  <w:marTop w:val="0"/>
                  <w:marBottom w:val="0"/>
                  <w:divBdr>
                    <w:top w:val="none" w:sz="0" w:space="0" w:color="auto"/>
                    <w:left w:val="none" w:sz="0" w:space="0" w:color="auto"/>
                    <w:bottom w:val="none" w:sz="0" w:space="0" w:color="auto"/>
                    <w:right w:val="none" w:sz="0" w:space="0" w:color="auto"/>
                  </w:divBdr>
                  <w:divsChild>
                    <w:div w:id="1322347768">
                      <w:marLeft w:val="0"/>
                      <w:marRight w:val="0"/>
                      <w:marTop w:val="0"/>
                      <w:marBottom w:val="0"/>
                      <w:divBdr>
                        <w:top w:val="none" w:sz="0" w:space="0" w:color="auto"/>
                        <w:left w:val="none" w:sz="0" w:space="0" w:color="auto"/>
                        <w:bottom w:val="none" w:sz="0" w:space="0" w:color="auto"/>
                        <w:right w:val="none" w:sz="0" w:space="0" w:color="auto"/>
                      </w:divBdr>
                    </w:div>
                  </w:divsChild>
                </w:div>
                <w:div w:id="526716037">
                  <w:marLeft w:val="0"/>
                  <w:marRight w:val="0"/>
                  <w:marTop w:val="0"/>
                  <w:marBottom w:val="0"/>
                  <w:divBdr>
                    <w:top w:val="none" w:sz="0" w:space="0" w:color="auto"/>
                    <w:left w:val="none" w:sz="0" w:space="0" w:color="auto"/>
                    <w:bottom w:val="none" w:sz="0" w:space="0" w:color="auto"/>
                    <w:right w:val="none" w:sz="0" w:space="0" w:color="auto"/>
                  </w:divBdr>
                  <w:divsChild>
                    <w:div w:id="1562716480">
                      <w:marLeft w:val="0"/>
                      <w:marRight w:val="0"/>
                      <w:marTop w:val="0"/>
                      <w:marBottom w:val="0"/>
                      <w:divBdr>
                        <w:top w:val="none" w:sz="0" w:space="0" w:color="auto"/>
                        <w:left w:val="none" w:sz="0" w:space="0" w:color="auto"/>
                        <w:bottom w:val="none" w:sz="0" w:space="0" w:color="auto"/>
                        <w:right w:val="none" w:sz="0" w:space="0" w:color="auto"/>
                      </w:divBdr>
                    </w:div>
                  </w:divsChild>
                </w:div>
                <w:div w:id="527375494">
                  <w:marLeft w:val="0"/>
                  <w:marRight w:val="0"/>
                  <w:marTop w:val="0"/>
                  <w:marBottom w:val="0"/>
                  <w:divBdr>
                    <w:top w:val="none" w:sz="0" w:space="0" w:color="auto"/>
                    <w:left w:val="none" w:sz="0" w:space="0" w:color="auto"/>
                    <w:bottom w:val="none" w:sz="0" w:space="0" w:color="auto"/>
                    <w:right w:val="none" w:sz="0" w:space="0" w:color="auto"/>
                  </w:divBdr>
                  <w:divsChild>
                    <w:div w:id="750544150">
                      <w:marLeft w:val="0"/>
                      <w:marRight w:val="0"/>
                      <w:marTop w:val="0"/>
                      <w:marBottom w:val="0"/>
                      <w:divBdr>
                        <w:top w:val="none" w:sz="0" w:space="0" w:color="auto"/>
                        <w:left w:val="none" w:sz="0" w:space="0" w:color="auto"/>
                        <w:bottom w:val="none" w:sz="0" w:space="0" w:color="auto"/>
                        <w:right w:val="none" w:sz="0" w:space="0" w:color="auto"/>
                      </w:divBdr>
                    </w:div>
                  </w:divsChild>
                </w:div>
                <w:div w:id="557865354">
                  <w:marLeft w:val="0"/>
                  <w:marRight w:val="0"/>
                  <w:marTop w:val="0"/>
                  <w:marBottom w:val="0"/>
                  <w:divBdr>
                    <w:top w:val="none" w:sz="0" w:space="0" w:color="auto"/>
                    <w:left w:val="none" w:sz="0" w:space="0" w:color="auto"/>
                    <w:bottom w:val="none" w:sz="0" w:space="0" w:color="auto"/>
                    <w:right w:val="none" w:sz="0" w:space="0" w:color="auto"/>
                  </w:divBdr>
                  <w:divsChild>
                    <w:div w:id="1386639482">
                      <w:marLeft w:val="0"/>
                      <w:marRight w:val="0"/>
                      <w:marTop w:val="0"/>
                      <w:marBottom w:val="0"/>
                      <w:divBdr>
                        <w:top w:val="none" w:sz="0" w:space="0" w:color="auto"/>
                        <w:left w:val="none" w:sz="0" w:space="0" w:color="auto"/>
                        <w:bottom w:val="none" w:sz="0" w:space="0" w:color="auto"/>
                        <w:right w:val="none" w:sz="0" w:space="0" w:color="auto"/>
                      </w:divBdr>
                    </w:div>
                  </w:divsChild>
                </w:div>
                <w:div w:id="647249841">
                  <w:marLeft w:val="0"/>
                  <w:marRight w:val="0"/>
                  <w:marTop w:val="0"/>
                  <w:marBottom w:val="0"/>
                  <w:divBdr>
                    <w:top w:val="none" w:sz="0" w:space="0" w:color="auto"/>
                    <w:left w:val="none" w:sz="0" w:space="0" w:color="auto"/>
                    <w:bottom w:val="none" w:sz="0" w:space="0" w:color="auto"/>
                    <w:right w:val="none" w:sz="0" w:space="0" w:color="auto"/>
                  </w:divBdr>
                  <w:divsChild>
                    <w:div w:id="684289833">
                      <w:marLeft w:val="0"/>
                      <w:marRight w:val="0"/>
                      <w:marTop w:val="0"/>
                      <w:marBottom w:val="0"/>
                      <w:divBdr>
                        <w:top w:val="none" w:sz="0" w:space="0" w:color="auto"/>
                        <w:left w:val="none" w:sz="0" w:space="0" w:color="auto"/>
                        <w:bottom w:val="none" w:sz="0" w:space="0" w:color="auto"/>
                        <w:right w:val="none" w:sz="0" w:space="0" w:color="auto"/>
                      </w:divBdr>
                    </w:div>
                  </w:divsChild>
                </w:div>
                <w:div w:id="783960736">
                  <w:marLeft w:val="0"/>
                  <w:marRight w:val="0"/>
                  <w:marTop w:val="0"/>
                  <w:marBottom w:val="0"/>
                  <w:divBdr>
                    <w:top w:val="none" w:sz="0" w:space="0" w:color="auto"/>
                    <w:left w:val="none" w:sz="0" w:space="0" w:color="auto"/>
                    <w:bottom w:val="none" w:sz="0" w:space="0" w:color="auto"/>
                    <w:right w:val="none" w:sz="0" w:space="0" w:color="auto"/>
                  </w:divBdr>
                  <w:divsChild>
                    <w:div w:id="986981159">
                      <w:marLeft w:val="0"/>
                      <w:marRight w:val="0"/>
                      <w:marTop w:val="0"/>
                      <w:marBottom w:val="0"/>
                      <w:divBdr>
                        <w:top w:val="none" w:sz="0" w:space="0" w:color="auto"/>
                        <w:left w:val="none" w:sz="0" w:space="0" w:color="auto"/>
                        <w:bottom w:val="none" w:sz="0" w:space="0" w:color="auto"/>
                        <w:right w:val="none" w:sz="0" w:space="0" w:color="auto"/>
                      </w:divBdr>
                    </w:div>
                  </w:divsChild>
                </w:div>
                <w:div w:id="942810202">
                  <w:marLeft w:val="0"/>
                  <w:marRight w:val="0"/>
                  <w:marTop w:val="0"/>
                  <w:marBottom w:val="0"/>
                  <w:divBdr>
                    <w:top w:val="none" w:sz="0" w:space="0" w:color="auto"/>
                    <w:left w:val="none" w:sz="0" w:space="0" w:color="auto"/>
                    <w:bottom w:val="none" w:sz="0" w:space="0" w:color="auto"/>
                    <w:right w:val="none" w:sz="0" w:space="0" w:color="auto"/>
                  </w:divBdr>
                  <w:divsChild>
                    <w:div w:id="391736683">
                      <w:marLeft w:val="0"/>
                      <w:marRight w:val="0"/>
                      <w:marTop w:val="0"/>
                      <w:marBottom w:val="0"/>
                      <w:divBdr>
                        <w:top w:val="none" w:sz="0" w:space="0" w:color="auto"/>
                        <w:left w:val="none" w:sz="0" w:space="0" w:color="auto"/>
                        <w:bottom w:val="none" w:sz="0" w:space="0" w:color="auto"/>
                        <w:right w:val="none" w:sz="0" w:space="0" w:color="auto"/>
                      </w:divBdr>
                    </w:div>
                  </w:divsChild>
                </w:div>
                <w:div w:id="1033966086">
                  <w:marLeft w:val="0"/>
                  <w:marRight w:val="0"/>
                  <w:marTop w:val="0"/>
                  <w:marBottom w:val="0"/>
                  <w:divBdr>
                    <w:top w:val="none" w:sz="0" w:space="0" w:color="auto"/>
                    <w:left w:val="none" w:sz="0" w:space="0" w:color="auto"/>
                    <w:bottom w:val="none" w:sz="0" w:space="0" w:color="auto"/>
                    <w:right w:val="none" w:sz="0" w:space="0" w:color="auto"/>
                  </w:divBdr>
                  <w:divsChild>
                    <w:div w:id="377557912">
                      <w:marLeft w:val="0"/>
                      <w:marRight w:val="0"/>
                      <w:marTop w:val="0"/>
                      <w:marBottom w:val="0"/>
                      <w:divBdr>
                        <w:top w:val="none" w:sz="0" w:space="0" w:color="auto"/>
                        <w:left w:val="none" w:sz="0" w:space="0" w:color="auto"/>
                        <w:bottom w:val="none" w:sz="0" w:space="0" w:color="auto"/>
                        <w:right w:val="none" w:sz="0" w:space="0" w:color="auto"/>
                      </w:divBdr>
                    </w:div>
                  </w:divsChild>
                </w:div>
                <w:div w:id="1260141073">
                  <w:marLeft w:val="0"/>
                  <w:marRight w:val="0"/>
                  <w:marTop w:val="0"/>
                  <w:marBottom w:val="0"/>
                  <w:divBdr>
                    <w:top w:val="none" w:sz="0" w:space="0" w:color="auto"/>
                    <w:left w:val="none" w:sz="0" w:space="0" w:color="auto"/>
                    <w:bottom w:val="none" w:sz="0" w:space="0" w:color="auto"/>
                    <w:right w:val="none" w:sz="0" w:space="0" w:color="auto"/>
                  </w:divBdr>
                  <w:divsChild>
                    <w:div w:id="1205824792">
                      <w:marLeft w:val="0"/>
                      <w:marRight w:val="0"/>
                      <w:marTop w:val="0"/>
                      <w:marBottom w:val="0"/>
                      <w:divBdr>
                        <w:top w:val="none" w:sz="0" w:space="0" w:color="auto"/>
                        <w:left w:val="none" w:sz="0" w:space="0" w:color="auto"/>
                        <w:bottom w:val="none" w:sz="0" w:space="0" w:color="auto"/>
                        <w:right w:val="none" w:sz="0" w:space="0" w:color="auto"/>
                      </w:divBdr>
                    </w:div>
                  </w:divsChild>
                </w:div>
                <w:div w:id="1292520449">
                  <w:marLeft w:val="0"/>
                  <w:marRight w:val="0"/>
                  <w:marTop w:val="0"/>
                  <w:marBottom w:val="0"/>
                  <w:divBdr>
                    <w:top w:val="none" w:sz="0" w:space="0" w:color="auto"/>
                    <w:left w:val="none" w:sz="0" w:space="0" w:color="auto"/>
                    <w:bottom w:val="none" w:sz="0" w:space="0" w:color="auto"/>
                    <w:right w:val="none" w:sz="0" w:space="0" w:color="auto"/>
                  </w:divBdr>
                  <w:divsChild>
                    <w:div w:id="2041664576">
                      <w:marLeft w:val="0"/>
                      <w:marRight w:val="0"/>
                      <w:marTop w:val="0"/>
                      <w:marBottom w:val="0"/>
                      <w:divBdr>
                        <w:top w:val="none" w:sz="0" w:space="0" w:color="auto"/>
                        <w:left w:val="none" w:sz="0" w:space="0" w:color="auto"/>
                        <w:bottom w:val="none" w:sz="0" w:space="0" w:color="auto"/>
                        <w:right w:val="none" w:sz="0" w:space="0" w:color="auto"/>
                      </w:divBdr>
                    </w:div>
                  </w:divsChild>
                </w:div>
                <w:div w:id="1307082190">
                  <w:marLeft w:val="0"/>
                  <w:marRight w:val="0"/>
                  <w:marTop w:val="0"/>
                  <w:marBottom w:val="0"/>
                  <w:divBdr>
                    <w:top w:val="none" w:sz="0" w:space="0" w:color="auto"/>
                    <w:left w:val="none" w:sz="0" w:space="0" w:color="auto"/>
                    <w:bottom w:val="none" w:sz="0" w:space="0" w:color="auto"/>
                    <w:right w:val="none" w:sz="0" w:space="0" w:color="auto"/>
                  </w:divBdr>
                  <w:divsChild>
                    <w:div w:id="1541549231">
                      <w:marLeft w:val="0"/>
                      <w:marRight w:val="0"/>
                      <w:marTop w:val="0"/>
                      <w:marBottom w:val="0"/>
                      <w:divBdr>
                        <w:top w:val="none" w:sz="0" w:space="0" w:color="auto"/>
                        <w:left w:val="none" w:sz="0" w:space="0" w:color="auto"/>
                        <w:bottom w:val="none" w:sz="0" w:space="0" w:color="auto"/>
                        <w:right w:val="none" w:sz="0" w:space="0" w:color="auto"/>
                      </w:divBdr>
                    </w:div>
                  </w:divsChild>
                </w:div>
                <w:div w:id="1314263279">
                  <w:marLeft w:val="0"/>
                  <w:marRight w:val="0"/>
                  <w:marTop w:val="0"/>
                  <w:marBottom w:val="0"/>
                  <w:divBdr>
                    <w:top w:val="none" w:sz="0" w:space="0" w:color="auto"/>
                    <w:left w:val="none" w:sz="0" w:space="0" w:color="auto"/>
                    <w:bottom w:val="none" w:sz="0" w:space="0" w:color="auto"/>
                    <w:right w:val="none" w:sz="0" w:space="0" w:color="auto"/>
                  </w:divBdr>
                  <w:divsChild>
                    <w:div w:id="751119815">
                      <w:marLeft w:val="0"/>
                      <w:marRight w:val="0"/>
                      <w:marTop w:val="0"/>
                      <w:marBottom w:val="0"/>
                      <w:divBdr>
                        <w:top w:val="none" w:sz="0" w:space="0" w:color="auto"/>
                        <w:left w:val="none" w:sz="0" w:space="0" w:color="auto"/>
                        <w:bottom w:val="none" w:sz="0" w:space="0" w:color="auto"/>
                        <w:right w:val="none" w:sz="0" w:space="0" w:color="auto"/>
                      </w:divBdr>
                    </w:div>
                  </w:divsChild>
                </w:div>
                <w:div w:id="1512603625">
                  <w:marLeft w:val="0"/>
                  <w:marRight w:val="0"/>
                  <w:marTop w:val="0"/>
                  <w:marBottom w:val="0"/>
                  <w:divBdr>
                    <w:top w:val="none" w:sz="0" w:space="0" w:color="auto"/>
                    <w:left w:val="none" w:sz="0" w:space="0" w:color="auto"/>
                    <w:bottom w:val="none" w:sz="0" w:space="0" w:color="auto"/>
                    <w:right w:val="none" w:sz="0" w:space="0" w:color="auto"/>
                  </w:divBdr>
                  <w:divsChild>
                    <w:div w:id="643462805">
                      <w:marLeft w:val="0"/>
                      <w:marRight w:val="0"/>
                      <w:marTop w:val="0"/>
                      <w:marBottom w:val="0"/>
                      <w:divBdr>
                        <w:top w:val="none" w:sz="0" w:space="0" w:color="auto"/>
                        <w:left w:val="none" w:sz="0" w:space="0" w:color="auto"/>
                        <w:bottom w:val="none" w:sz="0" w:space="0" w:color="auto"/>
                        <w:right w:val="none" w:sz="0" w:space="0" w:color="auto"/>
                      </w:divBdr>
                    </w:div>
                  </w:divsChild>
                </w:div>
                <w:div w:id="1576087069">
                  <w:marLeft w:val="0"/>
                  <w:marRight w:val="0"/>
                  <w:marTop w:val="0"/>
                  <w:marBottom w:val="0"/>
                  <w:divBdr>
                    <w:top w:val="none" w:sz="0" w:space="0" w:color="auto"/>
                    <w:left w:val="none" w:sz="0" w:space="0" w:color="auto"/>
                    <w:bottom w:val="none" w:sz="0" w:space="0" w:color="auto"/>
                    <w:right w:val="none" w:sz="0" w:space="0" w:color="auto"/>
                  </w:divBdr>
                  <w:divsChild>
                    <w:div w:id="1931354857">
                      <w:marLeft w:val="0"/>
                      <w:marRight w:val="0"/>
                      <w:marTop w:val="0"/>
                      <w:marBottom w:val="0"/>
                      <w:divBdr>
                        <w:top w:val="none" w:sz="0" w:space="0" w:color="auto"/>
                        <w:left w:val="none" w:sz="0" w:space="0" w:color="auto"/>
                        <w:bottom w:val="none" w:sz="0" w:space="0" w:color="auto"/>
                        <w:right w:val="none" w:sz="0" w:space="0" w:color="auto"/>
                      </w:divBdr>
                    </w:div>
                  </w:divsChild>
                </w:div>
                <w:div w:id="1605309058">
                  <w:marLeft w:val="0"/>
                  <w:marRight w:val="0"/>
                  <w:marTop w:val="0"/>
                  <w:marBottom w:val="0"/>
                  <w:divBdr>
                    <w:top w:val="none" w:sz="0" w:space="0" w:color="auto"/>
                    <w:left w:val="none" w:sz="0" w:space="0" w:color="auto"/>
                    <w:bottom w:val="none" w:sz="0" w:space="0" w:color="auto"/>
                    <w:right w:val="none" w:sz="0" w:space="0" w:color="auto"/>
                  </w:divBdr>
                  <w:divsChild>
                    <w:div w:id="103234743">
                      <w:marLeft w:val="0"/>
                      <w:marRight w:val="0"/>
                      <w:marTop w:val="0"/>
                      <w:marBottom w:val="0"/>
                      <w:divBdr>
                        <w:top w:val="none" w:sz="0" w:space="0" w:color="auto"/>
                        <w:left w:val="none" w:sz="0" w:space="0" w:color="auto"/>
                        <w:bottom w:val="none" w:sz="0" w:space="0" w:color="auto"/>
                        <w:right w:val="none" w:sz="0" w:space="0" w:color="auto"/>
                      </w:divBdr>
                    </w:div>
                  </w:divsChild>
                </w:div>
                <w:div w:id="1679426185">
                  <w:marLeft w:val="0"/>
                  <w:marRight w:val="0"/>
                  <w:marTop w:val="0"/>
                  <w:marBottom w:val="0"/>
                  <w:divBdr>
                    <w:top w:val="none" w:sz="0" w:space="0" w:color="auto"/>
                    <w:left w:val="none" w:sz="0" w:space="0" w:color="auto"/>
                    <w:bottom w:val="none" w:sz="0" w:space="0" w:color="auto"/>
                    <w:right w:val="none" w:sz="0" w:space="0" w:color="auto"/>
                  </w:divBdr>
                  <w:divsChild>
                    <w:div w:id="1661083176">
                      <w:marLeft w:val="0"/>
                      <w:marRight w:val="0"/>
                      <w:marTop w:val="0"/>
                      <w:marBottom w:val="0"/>
                      <w:divBdr>
                        <w:top w:val="none" w:sz="0" w:space="0" w:color="auto"/>
                        <w:left w:val="none" w:sz="0" w:space="0" w:color="auto"/>
                        <w:bottom w:val="none" w:sz="0" w:space="0" w:color="auto"/>
                        <w:right w:val="none" w:sz="0" w:space="0" w:color="auto"/>
                      </w:divBdr>
                    </w:div>
                  </w:divsChild>
                </w:div>
                <w:div w:id="1878464588">
                  <w:marLeft w:val="0"/>
                  <w:marRight w:val="0"/>
                  <w:marTop w:val="0"/>
                  <w:marBottom w:val="0"/>
                  <w:divBdr>
                    <w:top w:val="none" w:sz="0" w:space="0" w:color="auto"/>
                    <w:left w:val="none" w:sz="0" w:space="0" w:color="auto"/>
                    <w:bottom w:val="none" w:sz="0" w:space="0" w:color="auto"/>
                    <w:right w:val="none" w:sz="0" w:space="0" w:color="auto"/>
                  </w:divBdr>
                  <w:divsChild>
                    <w:div w:id="520706854">
                      <w:marLeft w:val="0"/>
                      <w:marRight w:val="0"/>
                      <w:marTop w:val="0"/>
                      <w:marBottom w:val="0"/>
                      <w:divBdr>
                        <w:top w:val="none" w:sz="0" w:space="0" w:color="auto"/>
                        <w:left w:val="none" w:sz="0" w:space="0" w:color="auto"/>
                        <w:bottom w:val="none" w:sz="0" w:space="0" w:color="auto"/>
                        <w:right w:val="none" w:sz="0" w:space="0" w:color="auto"/>
                      </w:divBdr>
                    </w:div>
                  </w:divsChild>
                </w:div>
                <w:div w:id="1889225052">
                  <w:marLeft w:val="0"/>
                  <w:marRight w:val="0"/>
                  <w:marTop w:val="0"/>
                  <w:marBottom w:val="0"/>
                  <w:divBdr>
                    <w:top w:val="none" w:sz="0" w:space="0" w:color="auto"/>
                    <w:left w:val="none" w:sz="0" w:space="0" w:color="auto"/>
                    <w:bottom w:val="none" w:sz="0" w:space="0" w:color="auto"/>
                    <w:right w:val="none" w:sz="0" w:space="0" w:color="auto"/>
                  </w:divBdr>
                  <w:divsChild>
                    <w:div w:id="1424373587">
                      <w:marLeft w:val="0"/>
                      <w:marRight w:val="0"/>
                      <w:marTop w:val="0"/>
                      <w:marBottom w:val="0"/>
                      <w:divBdr>
                        <w:top w:val="none" w:sz="0" w:space="0" w:color="auto"/>
                        <w:left w:val="none" w:sz="0" w:space="0" w:color="auto"/>
                        <w:bottom w:val="none" w:sz="0" w:space="0" w:color="auto"/>
                        <w:right w:val="none" w:sz="0" w:space="0" w:color="auto"/>
                      </w:divBdr>
                    </w:div>
                  </w:divsChild>
                </w:div>
                <w:div w:id="1970276825">
                  <w:marLeft w:val="0"/>
                  <w:marRight w:val="0"/>
                  <w:marTop w:val="0"/>
                  <w:marBottom w:val="0"/>
                  <w:divBdr>
                    <w:top w:val="none" w:sz="0" w:space="0" w:color="auto"/>
                    <w:left w:val="none" w:sz="0" w:space="0" w:color="auto"/>
                    <w:bottom w:val="none" w:sz="0" w:space="0" w:color="auto"/>
                    <w:right w:val="none" w:sz="0" w:space="0" w:color="auto"/>
                  </w:divBdr>
                  <w:divsChild>
                    <w:div w:id="503210851">
                      <w:marLeft w:val="0"/>
                      <w:marRight w:val="0"/>
                      <w:marTop w:val="0"/>
                      <w:marBottom w:val="0"/>
                      <w:divBdr>
                        <w:top w:val="none" w:sz="0" w:space="0" w:color="auto"/>
                        <w:left w:val="none" w:sz="0" w:space="0" w:color="auto"/>
                        <w:bottom w:val="none" w:sz="0" w:space="0" w:color="auto"/>
                        <w:right w:val="none" w:sz="0" w:space="0" w:color="auto"/>
                      </w:divBdr>
                    </w:div>
                  </w:divsChild>
                </w:div>
                <w:div w:id="2012026225">
                  <w:marLeft w:val="0"/>
                  <w:marRight w:val="0"/>
                  <w:marTop w:val="0"/>
                  <w:marBottom w:val="0"/>
                  <w:divBdr>
                    <w:top w:val="none" w:sz="0" w:space="0" w:color="auto"/>
                    <w:left w:val="none" w:sz="0" w:space="0" w:color="auto"/>
                    <w:bottom w:val="none" w:sz="0" w:space="0" w:color="auto"/>
                    <w:right w:val="none" w:sz="0" w:space="0" w:color="auto"/>
                  </w:divBdr>
                  <w:divsChild>
                    <w:div w:id="942886000">
                      <w:marLeft w:val="0"/>
                      <w:marRight w:val="0"/>
                      <w:marTop w:val="0"/>
                      <w:marBottom w:val="0"/>
                      <w:divBdr>
                        <w:top w:val="none" w:sz="0" w:space="0" w:color="auto"/>
                        <w:left w:val="none" w:sz="0" w:space="0" w:color="auto"/>
                        <w:bottom w:val="none" w:sz="0" w:space="0" w:color="auto"/>
                        <w:right w:val="none" w:sz="0" w:space="0" w:color="auto"/>
                      </w:divBdr>
                    </w:div>
                  </w:divsChild>
                </w:div>
                <w:div w:id="2066173261">
                  <w:marLeft w:val="0"/>
                  <w:marRight w:val="0"/>
                  <w:marTop w:val="0"/>
                  <w:marBottom w:val="0"/>
                  <w:divBdr>
                    <w:top w:val="none" w:sz="0" w:space="0" w:color="auto"/>
                    <w:left w:val="none" w:sz="0" w:space="0" w:color="auto"/>
                    <w:bottom w:val="none" w:sz="0" w:space="0" w:color="auto"/>
                    <w:right w:val="none" w:sz="0" w:space="0" w:color="auto"/>
                  </w:divBdr>
                  <w:divsChild>
                    <w:div w:id="267931927">
                      <w:marLeft w:val="0"/>
                      <w:marRight w:val="0"/>
                      <w:marTop w:val="0"/>
                      <w:marBottom w:val="0"/>
                      <w:divBdr>
                        <w:top w:val="none" w:sz="0" w:space="0" w:color="auto"/>
                        <w:left w:val="none" w:sz="0" w:space="0" w:color="auto"/>
                        <w:bottom w:val="none" w:sz="0" w:space="0" w:color="auto"/>
                        <w:right w:val="none" w:sz="0" w:space="0" w:color="auto"/>
                      </w:divBdr>
                    </w:div>
                  </w:divsChild>
                </w:div>
                <w:div w:id="2117166625">
                  <w:marLeft w:val="0"/>
                  <w:marRight w:val="0"/>
                  <w:marTop w:val="0"/>
                  <w:marBottom w:val="0"/>
                  <w:divBdr>
                    <w:top w:val="none" w:sz="0" w:space="0" w:color="auto"/>
                    <w:left w:val="none" w:sz="0" w:space="0" w:color="auto"/>
                    <w:bottom w:val="none" w:sz="0" w:space="0" w:color="auto"/>
                    <w:right w:val="none" w:sz="0" w:space="0" w:color="auto"/>
                  </w:divBdr>
                  <w:divsChild>
                    <w:div w:id="134397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054540">
          <w:marLeft w:val="0"/>
          <w:marRight w:val="0"/>
          <w:marTop w:val="0"/>
          <w:marBottom w:val="0"/>
          <w:divBdr>
            <w:top w:val="none" w:sz="0" w:space="0" w:color="auto"/>
            <w:left w:val="none" w:sz="0" w:space="0" w:color="auto"/>
            <w:bottom w:val="none" w:sz="0" w:space="0" w:color="auto"/>
            <w:right w:val="none" w:sz="0" w:space="0" w:color="auto"/>
          </w:divBdr>
        </w:div>
        <w:div w:id="833304672">
          <w:marLeft w:val="0"/>
          <w:marRight w:val="0"/>
          <w:marTop w:val="0"/>
          <w:marBottom w:val="0"/>
          <w:divBdr>
            <w:top w:val="none" w:sz="0" w:space="0" w:color="auto"/>
            <w:left w:val="none" w:sz="0" w:space="0" w:color="auto"/>
            <w:bottom w:val="none" w:sz="0" w:space="0" w:color="auto"/>
            <w:right w:val="none" w:sz="0" w:space="0" w:color="auto"/>
          </w:divBdr>
        </w:div>
        <w:div w:id="1058363857">
          <w:marLeft w:val="0"/>
          <w:marRight w:val="0"/>
          <w:marTop w:val="0"/>
          <w:marBottom w:val="0"/>
          <w:divBdr>
            <w:top w:val="none" w:sz="0" w:space="0" w:color="auto"/>
            <w:left w:val="none" w:sz="0" w:space="0" w:color="auto"/>
            <w:bottom w:val="none" w:sz="0" w:space="0" w:color="auto"/>
            <w:right w:val="none" w:sz="0" w:space="0" w:color="auto"/>
          </w:divBdr>
        </w:div>
        <w:div w:id="1484128621">
          <w:marLeft w:val="0"/>
          <w:marRight w:val="0"/>
          <w:marTop w:val="0"/>
          <w:marBottom w:val="0"/>
          <w:divBdr>
            <w:top w:val="none" w:sz="0" w:space="0" w:color="auto"/>
            <w:left w:val="none" w:sz="0" w:space="0" w:color="auto"/>
            <w:bottom w:val="none" w:sz="0" w:space="0" w:color="auto"/>
            <w:right w:val="none" w:sz="0" w:space="0" w:color="auto"/>
          </w:divBdr>
          <w:divsChild>
            <w:div w:id="1489516437">
              <w:marLeft w:val="-75"/>
              <w:marRight w:val="0"/>
              <w:marTop w:val="30"/>
              <w:marBottom w:val="30"/>
              <w:divBdr>
                <w:top w:val="none" w:sz="0" w:space="0" w:color="auto"/>
                <w:left w:val="none" w:sz="0" w:space="0" w:color="auto"/>
                <w:bottom w:val="none" w:sz="0" w:space="0" w:color="auto"/>
                <w:right w:val="none" w:sz="0" w:space="0" w:color="auto"/>
              </w:divBdr>
              <w:divsChild>
                <w:div w:id="43069742">
                  <w:marLeft w:val="0"/>
                  <w:marRight w:val="0"/>
                  <w:marTop w:val="0"/>
                  <w:marBottom w:val="0"/>
                  <w:divBdr>
                    <w:top w:val="none" w:sz="0" w:space="0" w:color="auto"/>
                    <w:left w:val="none" w:sz="0" w:space="0" w:color="auto"/>
                    <w:bottom w:val="none" w:sz="0" w:space="0" w:color="auto"/>
                    <w:right w:val="none" w:sz="0" w:space="0" w:color="auto"/>
                  </w:divBdr>
                  <w:divsChild>
                    <w:div w:id="317272117">
                      <w:marLeft w:val="0"/>
                      <w:marRight w:val="0"/>
                      <w:marTop w:val="0"/>
                      <w:marBottom w:val="0"/>
                      <w:divBdr>
                        <w:top w:val="none" w:sz="0" w:space="0" w:color="auto"/>
                        <w:left w:val="none" w:sz="0" w:space="0" w:color="auto"/>
                        <w:bottom w:val="none" w:sz="0" w:space="0" w:color="auto"/>
                        <w:right w:val="none" w:sz="0" w:space="0" w:color="auto"/>
                      </w:divBdr>
                    </w:div>
                  </w:divsChild>
                </w:div>
                <w:div w:id="89275175">
                  <w:marLeft w:val="0"/>
                  <w:marRight w:val="0"/>
                  <w:marTop w:val="0"/>
                  <w:marBottom w:val="0"/>
                  <w:divBdr>
                    <w:top w:val="none" w:sz="0" w:space="0" w:color="auto"/>
                    <w:left w:val="none" w:sz="0" w:space="0" w:color="auto"/>
                    <w:bottom w:val="none" w:sz="0" w:space="0" w:color="auto"/>
                    <w:right w:val="none" w:sz="0" w:space="0" w:color="auto"/>
                  </w:divBdr>
                  <w:divsChild>
                    <w:div w:id="323822428">
                      <w:marLeft w:val="0"/>
                      <w:marRight w:val="0"/>
                      <w:marTop w:val="0"/>
                      <w:marBottom w:val="0"/>
                      <w:divBdr>
                        <w:top w:val="none" w:sz="0" w:space="0" w:color="auto"/>
                        <w:left w:val="none" w:sz="0" w:space="0" w:color="auto"/>
                        <w:bottom w:val="none" w:sz="0" w:space="0" w:color="auto"/>
                        <w:right w:val="none" w:sz="0" w:space="0" w:color="auto"/>
                      </w:divBdr>
                    </w:div>
                  </w:divsChild>
                </w:div>
                <w:div w:id="190923656">
                  <w:marLeft w:val="0"/>
                  <w:marRight w:val="0"/>
                  <w:marTop w:val="0"/>
                  <w:marBottom w:val="0"/>
                  <w:divBdr>
                    <w:top w:val="none" w:sz="0" w:space="0" w:color="auto"/>
                    <w:left w:val="none" w:sz="0" w:space="0" w:color="auto"/>
                    <w:bottom w:val="none" w:sz="0" w:space="0" w:color="auto"/>
                    <w:right w:val="none" w:sz="0" w:space="0" w:color="auto"/>
                  </w:divBdr>
                  <w:divsChild>
                    <w:div w:id="1725522494">
                      <w:marLeft w:val="0"/>
                      <w:marRight w:val="0"/>
                      <w:marTop w:val="0"/>
                      <w:marBottom w:val="0"/>
                      <w:divBdr>
                        <w:top w:val="none" w:sz="0" w:space="0" w:color="auto"/>
                        <w:left w:val="none" w:sz="0" w:space="0" w:color="auto"/>
                        <w:bottom w:val="none" w:sz="0" w:space="0" w:color="auto"/>
                        <w:right w:val="none" w:sz="0" w:space="0" w:color="auto"/>
                      </w:divBdr>
                    </w:div>
                  </w:divsChild>
                </w:div>
                <w:div w:id="260265870">
                  <w:marLeft w:val="0"/>
                  <w:marRight w:val="0"/>
                  <w:marTop w:val="0"/>
                  <w:marBottom w:val="0"/>
                  <w:divBdr>
                    <w:top w:val="none" w:sz="0" w:space="0" w:color="auto"/>
                    <w:left w:val="none" w:sz="0" w:space="0" w:color="auto"/>
                    <w:bottom w:val="none" w:sz="0" w:space="0" w:color="auto"/>
                    <w:right w:val="none" w:sz="0" w:space="0" w:color="auto"/>
                  </w:divBdr>
                  <w:divsChild>
                    <w:div w:id="1962761296">
                      <w:marLeft w:val="0"/>
                      <w:marRight w:val="0"/>
                      <w:marTop w:val="0"/>
                      <w:marBottom w:val="0"/>
                      <w:divBdr>
                        <w:top w:val="none" w:sz="0" w:space="0" w:color="auto"/>
                        <w:left w:val="none" w:sz="0" w:space="0" w:color="auto"/>
                        <w:bottom w:val="none" w:sz="0" w:space="0" w:color="auto"/>
                        <w:right w:val="none" w:sz="0" w:space="0" w:color="auto"/>
                      </w:divBdr>
                    </w:div>
                  </w:divsChild>
                </w:div>
                <w:div w:id="268398114">
                  <w:marLeft w:val="0"/>
                  <w:marRight w:val="0"/>
                  <w:marTop w:val="0"/>
                  <w:marBottom w:val="0"/>
                  <w:divBdr>
                    <w:top w:val="none" w:sz="0" w:space="0" w:color="auto"/>
                    <w:left w:val="none" w:sz="0" w:space="0" w:color="auto"/>
                    <w:bottom w:val="none" w:sz="0" w:space="0" w:color="auto"/>
                    <w:right w:val="none" w:sz="0" w:space="0" w:color="auto"/>
                  </w:divBdr>
                  <w:divsChild>
                    <w:div w:id="1925995677">
                      <w:marLeft w:val="0"/>
                      <w:marRight w:val="0"/>
                      <w:marTop w:val="0"/>
                      <w:marBottom w:val="0"/>
                      <w:divBdr>
                        <w:top w:val="none" w:sz="0" w:space="0" w:color="auto"/>
                        <w:left w:val="none" w:sz="0" w:space="0" w:color="auto"/>
                        <w:bottom w:val="none" w:sz="0" w:space="0" w:color="auto"/>
                        <w:right w:val="none" w:sz="0" w:space="0" w:color="auto"/>
                      </w:divBdr>
                    </w:div>
                  </w:divsChild>
                </w:div>
                <w:div w:id="333070465">
                  <w:marLeft w:val="0"/>
                  <w:marRight w:val="0"/>
                  <w:marTop w:val="0"/>
                  <w:marBottom w:val="0"/>
                  <w:divBdr>
                    <w:top w:val="none" w:sz="0" w:space="0" w:color="auto"/>
                    <w:left w:val="none" w:sz="0" w:space="0" w:color="auto"/>
                    <w:bottom w:val="none" w:sz="0" w:space="0" w:color="auto"/>
                    <w:right w:val="none" w:sz="0" w:space="0" w:color="auto"/>
                  </w:divBdr>
                  <w:divsChild>
                    <w:div w:id="1290359617">
                      <w:marLeft w:val="0"/>
                      <w:marRight w:val="0"/>
                      <w:marTop w:val="0"/>
                      <w:marBottom w:val="0"/>
                      <w:divBdr>
                        <w:top w:val="none" w:sz="0" w:space="0" w:color="auto"/>
                        <w:left w:val="none" w:sz="0" w:space="0" w:color="auto"/>
                        <w:bottom w:val="none" w:sz="0" w:space="0" w:color="auto"/>
                        <w:right w:val="none" w:sz="0" w:space="0" w:color="auto"/>
                      </w:divBdr>
                    </w:div>
                  </w:divsChild>
                </w:div>
                <w:div w:id="456293990">
                  <w:marLeft w:val="0"/>
                  <w:marRight w:val="0"/>
                  <w:marTop w:val="0"/>
                  <w:marBottom w:val="0"/>
                  <w:divBdr>
                    <w:top w:val="none" w:sz="0" w:space="0" w:color="auto"/>
                    <w:left w:val="none" w:sz="0" w:space="0" w:color="auto"/>
                    <w:bottom w:val="none" w:sz="0" w:space="0" w:color="auto"/>
                    <w:right w:val="none" w:sz="0" w:space="0" w:color="auto"/>
                  </w:divBdr>
                  <w:divsChild>
                    <w:div w:id="777720287">
                      <w:marLeft w:val="0"/>
                      <w:marRight w:val="0"/>
                      <w:marTop w:val="0"/>
                      <w:marBottom w:val="0"/>
                      <w:divBdr>
                        <w:top w:val="none" w:sz="0" w:space="0" w:color="auto"/>
                        <w:left w:val="none" w:sz="0" w:space="0" w:color="auto"/>
                        <w:bottom w:val="none" w:sz="0" w:space="0" w:color="auto"/>
                        <w:right w:val="none" w:sz="0" w:space="0" w:color="auto"/>
                      </w:divBdr>
                    </w:div>
                  </w:divsChild>
                </w:div>
                <w:div w:id="500122123">
                  <w:marLeft w:val="0"/>
                  <w:marRight w:val="0"/>
                  <w:marTop w:val="0"/>
                  <w:marBottom w:val="0"/>
                  <w:divBdr>
                    <w:top w:val="none" w:sz="0" w:space="0" w:color="auto"/>
                    <w:left w:val="none" w:sz="0" w:space="0" w:color="auto"/>
                    <w:bottom w:val="none" w:sz="0" w:space="0" w:color="auto"/>
                    <w:right w:val="none" w:sz="0" w:space="0" w:color="auto"/>
                  </w:divBdr>
                  <w:divsChild>
                    <w:div w:id="913052591">
                      <w:marLeft w:val="0"/>
                      <w:marRight w:val="0"/>
                      <w:marTop w:val="0"/>
                      <w:marBottom w:val="0"/>
                      <w:divBdr>
                        <w:top w:val="none" w:sz="0" w:space="0" w:color="auto"/>
                        <w:left w:val="none" w:sz="0" w:space="0" w:color="auto"/>
                        <w:bottom w:val="none" w:sz="0" w:space="0" w:color="auto"/>
                        <w:right w:val="none" w:sz="0" w:space="0" w:color="auto"/>
                      </w:divBdr>
                    </w:div>
                  </w:divsChild>
                </w:div>
                <w:div w:id="574822840">
                  <w:marLeft w:val="0"/>
                  <w:marRight w:val="0"/>
                  <w:marTop w:val="0"/>
                  <w:marBottom w:val="0"/>
                  <w:divBdr>
                    <w:top w:val="none" w:sz="0" w:space="0" w:color="auto"/>
                    <w:left w:val="none" w:sz="0" w:space="0" w:color="auto"/>
                    <w:bottom w:val="none" w:sz="0" w:space="0" w:color="auto"/>
                    <w:right w:val="none" w:sz="0" w:space="0" w:color="auto"/>
                  </w:divBdr>
                </w:div>
                <w:div w:id="594023433">
                  <w:marLeft w:val="0"/>
                  <w:marRight w:val="0"/>
                  <w:marTop w:val="0"/>
                  <w:marBottom w:val="0"/>
                  <w:divBdr>
                    <w:top w:val="none" w:sz="0" w:space="0" w:color="auto"/>
                    <w:left w:val="none" w:sz="0" w:space="0" w:color="auto"/>
                    <w:bottom w:val="none" w:sz="0" w:space="0" w:color="auto"/>
                    <w:right w:val="none" w:sz="0" w:space="0" w:color="auto"/>
                  </w:divBdr>
                  <w:divsChild>
                    <w:div w:id="846598019">
                      <w:marLeft w:val="0"/>
                      <w:marRight w:val="0"/>
                      <w:marTop w:val="0"/>
                      <w:marBottom w:val="0"/>
                      <w:divBdr>
                        <w:top w:val="none" w:sz="0" w:space="0" w:color="auto"/>
                        <w:left w:val="none" w:sz="0" w:space="0" w:color="auto"/>
                        <w:bottom w:val="none" w:sz="0" w:space="0" w:color="auto"/>
                        <w:right w:val="none" w:sz="0" w:space="0" w:color="auto"/>
                      </w:divBdr>
                    </w:div>
                  </w:divsChild>
                </w:div>
                <w:div w:id="645626211">
                  <w:marLeft w:val="0"/>
                  <w:marRight w:val="0"/>
                  <w:marTop w:val="0"/>
                  <w:marBottom w:val="0"/>
                  <w:divBdr>
                    <w:top w:val="none" w:sz="0" w:space="0" w:color="auto"/>
                    <w:left w:val="none" w:sz="0" w:space="0" w:color="auto"/>
                    <w:bottom w:val="none" w:sz="0" w:space="0" w:color="auto"/>
                    <w:right w:val="none" w:sz="0" w:space="0" w:color="auto"/>
                  </w:divBdr>
                  <w:divsChild>
                    <w:div w:id="897129475">
                      <w:marLeft w:val="0"/>
                      <w:marRight w:val="0"/>
                      <w:marTop w:val="0"/>
                      <w:marBottom w:val="0"/>
                      <w:divBdr>
                        <w:top w:val="none" w:sz="0" w:space="0" w:color="auto"/>
                        <w:left w:val="none" w:sz="0" w:space="0" w:color="auto"/>
                        <w:bottom w:val="none" w:sz="0" w:space="0" w:color="auto"/>
                        <w:right w:val="none" w:sz="0" w:space="0" w:color="auto"/>
                      </w:divBdr>
                    </w:div>
                  </w:divsChild>
                </w:div>
                <w:div w:id="695928565">
                  <w:marLeft w:val="0"/>
                  <w:marRight w:val="0"/>
                  <w:marTop w:val="0"/>
                  <w:marBottom w:val="0"/>
                  <w:divBdr>
                    <w:top w:val="none" w:sz="0" w:space="0" w:color="auto"/>
                    <w:left w:val="none" w:sz="0" w:space="0" w:color="auto"/>
                    <w:bottom w:val="none" w:sz="0" w:space="0" w:color="auto"/>
                    <w:right w:val="none" w:sz="0" w:space="0" w:color="auto"/>
                  </w:divBdr>
                  <w:divsChild>
                    <w:div w:id="1715421273">
                      <w:marLeft w:val="0"/>
                      <w:marRight w:val="0"/>
                      <w:marTop w:val="0"/>
                      <w:marBottom w:val="0"/>
                      <w:divBdr>
                        <w:top w:val="none" w:sz="0" w:space="0" w:color="auto"/>
                        <w:left w:val="none" w:sz="0" w:space="0" w:color="auto"/>
                        <w:bottom w:val="none" w:sz="0" w:space="0" w:color="auto"/>
                        <w:right w:val="none" w:sz="0" w:space="0" w:color="auto"/>
                      </w:divBdr>
                    </w:div>
                  </w:divsChild>
                </w:div>
                <w:div w:id="778645029">
                  <w:marLeft w:val="0"/>
                  <w:marRight w:val="0"/>
                  <w:marTop w:val="0"/>
                  <w:marBottom w:val="0"/>
                  <w:divBdr>
                    <w:top w:val="none" w:sz="0" w:space="0" w:color="auto"/>
                    <w:left w:val="none" w:sz="0" w:space="0" w:color="auto"/>
                    <w:bottom w:val="none" w:sz="0" w:space="0" w:color="auto"/>
                    <w:right w:val="none" w:sz="0" w:space="0" w:color="auto"/>
                  </w:divBdr>
                  <w:divsChild>
                    <w:div w:id="1974208337">
                      <w:marLeft w:val="0"/>
                      <w:marRight w:val="0"/>
                      <w:marTop w:val="0"/>
                      <w:marBottom w:val="0"/>
                      <w:divBdr>
                        <w:top w:val="none" w:sz="0" w:space="0" w:color="auto"/>
                        <w:left w:val="none" w:sz="0" w:space="0" w:color="auto"/>
                        <w:bottom w:val="none" w:sz="0" w:space="0" w:color="auto"/>
                        <w:right w:val="none" w:sz="0" w:space="0" w:color="auto"/>
                      </w:divBdr>
                    </w:div>
                  </w:divsChild>
                </w:div>
                <w:div w:id="829953429">
                  <w:marLeft w:val="0"/>
                  <w:marRight w:val="0"/>
                  <w:marTop w:val="0"/>
                  <w:marBottom w:val="0"/>
                  <w:divBdr>
                    <w:top w:val="none" w:sz="0" w:space="0" w:color="auto"/>
                    <w:left w:val="none" w:sz="0" w:space="0" w:color="auto"/>
                    <w:bottom w:val="none" w:sz="0" w:space="0" w:color="auto"/>
                    <w:right w:val="none" w:sz="0" w:space="0" w:color="auto"/>
                  </w:divBdr>
                  <w:divsChild>
                    <w:div w:id="464813887">
                      <w:marLeft w:val="0"/>
                      <w:marRight w:val="0"/>
                      <w:marTop w:val="0"/>
                      <w:marBottom w:val="0"/>
                      <w:divBdr>
                        <w:top w:val="none" w:sz="0" w:space="0" w:color="auto"/>
                        <w:left w:val="none" w:sz="0" w:space="0" w:color="auto"/>
                        <w:bottom w:val="none" w:sz="0" w:space="0" w:color="auto"/>
                        <w:right w:val="none" w:sz="0" w:space="0" w:color="auto"/>
                      </w:divBdr>
                    </w:div>
                  </w:divsChild>
                </w:div>
                <w:div w:id="951669191">
                  <w:marLeft w:val="0"/>
                  <w:marRight w:val="0"/>
                  <w:marTop w:val="0"/>
                  <w:marBottom w:val="0"/>
                  <w:divBdr>
                    <w:top w:val="none" w:sz="0" w:space="0" w:color="auto"/>
                    <w:left w:val="none" w:sz="0" w:space="0" w:color="auto"/>
                    <w:bottom w:val="none" w:sz="0" w:space="0" w:color="auto"/>
                    <w:right w:val="none" w:sz="0" w:space="0" w:color="auto"/>
                  </w:divBdr>
                  <w:divsChild>
                    <w:div w:id="1585215428">
                      <w:marLeft w:val="0"/>
                      <w:marRight w:val="0"/>
                      <w:marTop w:val="0"/>
                      <w:marBottom w:val="0"/>
                      <w:divBdr>
                        <w:top w:val="none" w:sz="0" w:space="0" w:color="auto"/>
                        <w:left w:val="none" w:sz="0" w:space="0" w:color="auto"/>
                        <w:bottom w:val="none" w:sz="0" w:space="0" w:color="auto"/>
                        <w:right w:val="none" w:sz="0" w:space="0" w:color="auto"/>
                      </w:divBdr>
                    </w:div>
                  </w:divsChild>
                </w:div>
                <w:div w:id="1035426573">
                  <w:marLeft w:val="0"/>
                  <w:marRight w:val="0"/>
                  <w:marTop w:val="0"/>
                  <w:marBottom w:val="0"/>
                  <w:divBdr>
                    <w:top w:val="none" w:sz="0" w:space="0" w:color="auto"/>
                    <w:left w:val="none" w:sz="0" w:space="0" w:color="auto"/>
                    <w:bottom w:val="none" w:sz="0" w:space="0" w:color="auto"/>
                    <w:right w:val="none" w:sz="0" w:space="0" w:color="auto"/>
                  </w:divBdr>
                  <w:divsChild>
                    <w:div w:id="98574280">
                      <w:marLeft w:val="0"/>
                      <w:marRight w:val="0"/>
                      <w:marTop w:val="0"/>
                      <w:marBottom w:val="0"/>
                      <w:divBdr>
                        <w:top w:val="none" w:sz="0" w:space="0" w:color="auto"/>
                        <w:left w:val="none" w:sz="0" w:space="0" w:color="auto"/>
                        <w:bottom w:val="none" w:sz="0" w:space="0" w:color="auto"/>
                        <w:right w:val="none" w:sz="0" w:space="0" w:color="auto"/>
                      </w:divBdr>
                    </w:div>
                  </w:divsChild>
                </w:div>
                <w:div w:id="1050154932">
                  <w:marLeft w:val="0"/>
                  <w:marRight w:val="0"/>
                  <w:marTop w:val="0"/>
                  <w:marBottom w:val="0"/>
                  <w:divBdr>
                    <w:top w:val="none" w:sz="0" w:space="0" w:color="auto"/>
                    <w:left w:val="none" w:sz="0" w:space="0" w:color="auto"/>
                    <w:bottom w:val="none" w:sz="0" w:space="0" w:color="auto"/>
                    <w:right w:val="none" w:sz="0" w:space="0" w:color="auto"/>
                  </w:divBdr>
                  <w:divsChild>
                    <w:div w:id="1670910785">
                      <w:marLeft w:val="0"/>
                      <w:marRight w:val="0"/>
                      <w:marTop w:val="0"/>
                      <w:marBottom w:val="0"/>
                      <w:divBdr>
                        <w:top w:val="none" w:sz="0" w:space="0" w:color="auto"/>
                        <w:left w:val="none" w:sz="0" w:space="0" w:color="auto"/>
                        <w:bottom w:val="none" w:sz="0" w:space="0" w:color="auto"/>
                        <w:right w:val="none" w:sz="0" w:space="0" w:color="auto"/>
                      </w:divBdr>
                    </w:div>
                  </w:divsChild>
                </w:div>
                <w:div w:id="1056471683">
                  <w:marLeft w:val="0"/>
                  <w:marRight w:val="0"/>
                  <w:marTop w:val="0"/>
                  <w:marBottom w:val="0"/>
                  <w:divBdr>
                    <w:top w:val="none" w:sz="0" w:space="0" w:color="auto"/>
                    <w:left w:val="none" w:sz="0" w:space="0" w:color="auto"/>
                    <w:bottom w:val="none" w:sz="0" w:space="0" w:color="auto"/>
                    <w:right w:val="none" w:sz="0" w:space="0" w:color="auto"/>
                  </w:divBdr>
                  <w:divsChild>
                    <w:div w:id="1263566241">
                      <w:marLeft w:val="0"/>
                      <w:marRight w:val="0"/>
                      <w:marTop w:val="0"/>
                      <w:marBottom w:val="0"/>
                      <w:divBdr>
                        <w:top w:val="none" w:sz="0" w:space="0" w:color="auto"/>
                        <w:left w:val="none" w:sz="0" w:space="0" w:color="auto"/>
                        <w:bottom w:val="none" w:sz="0" w:space="0" w:color="auto"/>
                        <w:right w:val="none" w:sz="0" w:space="0" w:color="auto"/>
                      </w:divBdr>
                    </w:div>
                  </w:divsChild>
                </w:div>
                <w:div w:id="1122848822">
                  <w:marLeft w:val="0"/>
                  <w:marRight w:val="0"/>
                  <w:marTop w:val="0"/>
                  <w:marBottom w:val="0"/>
                  <w:divBdr>
                    <w:top w:val="none" w:sz="0" w:space="0" w:color="auto"/>
                    <w:left w:val="none" w:sz="0" w:space="0" w:color="auto"/>
                    <w:bottom w:val="none" w:sz="0" w:space="0" w:color="auto"/>
                    <w:right w:val="none" w:sz="0" w:space="0" w:color="auto"/>
                  </w:divBdr>
                </w:div>
                <w:div w:id="1160658190">
                  <w:marLeft w:val="0"/>
                  <w:marRight w:val="0"/>
                  <w:marTop w:val="0"/>
                  <w:marBottom w:val="0"/>
                  <w:divBdr>
                    <w:top w:val="none" w:sz="0" w:space="0" w:color="auto"/>
                    <w:left w:val="none" w:sz="0" w:space="0" w:color="auto"/>
                    <w:bottom w:val="none" w:sz="0" w:space="0" w:color="auto"/>
                    <w:right w:val="none" w:sz="0" w:space="0" w:color="auto"/>
                  </w:divBdr>
                  <w:divsChild>
                    <w:div w:id="685906954">
                      <w:marLeft w:val="0"/>
                      <w:marRight w:val="0"/>
                      <w:marTop w:val="0"/>
                      <w:marBottom w:val="0"/>
                      <w:divBdr>
                        <w:top w:val="none" w:sz="0" w:space="0" w:color="auto"/>
                        <w:left w:val="none" w:sz="0" w:space="0" w:color="auto"/>
                        <w:bottom w:val="none" w:sz="0" w:space="0" w:color="auto"/>
                        <w:right w:val="none" w:sz="0" w:space="0" w:color="auto"/>
                      </w:divBdr>
                    </w:div>
                  </w:divsChild>
                </w:div>
                <w:div w:id="1212228301">
                  <w:marLeft w:val="0"/>
                  <w:marRight w:val="0"/>
                  <w:marTop w:val="0"/>
                  <w:marBottom w:val="0"/>
                  <w:divBdr>
                    <w:top w:val="none" w:sz="0" w:space="0" w:color="auto"/>
                    <w:left w:val="none" w:sz="0" w:space="0" w:color="auto"/>
                    <w:bottom w:val="none" w:sz="0" w:space="0" w:color="auto"/>
                    <w:right w:val="none" w:sz="0" w:space="0" w:color="auto"/>
                  </w:divBdr>
                  <w:divsChild>
                    <w:div w:id="662469319">
                      <w:marLeft w:val="0"/>
                      <w:marRight w:val="0"/>
                      <w:marTop w:val="0"/>
                      <w:marBottom w:val="0"/>
                      <w:divBdr>
                        <w:top w:val="none" w:sz="0" w:space="0" w:color="auto"/>
                        <w:left w:val="none" w:sz="0" w:space="0" w:color="auto"/>
                        <w:bottom w:val="none" w:sz="0" w:space="0" w:color="auto"/>
                        <w:right w:val="none" w:sz="0" w:space="0" w:color="auto"/>
                      </w:divBdr>
                    </w:div>
                  </w:divsChild>
                </w:div>
                <w:div w:id="1237474088">
                  <w:marLeft w:val="0"/>
                  <w:marRight w:val="0"/>
                  <w:marTop w:val="0"/>
                  <w:marBottom w:val="0"/>
                  <w:divBdr>
                    <w:top w:val="none" w:sz="0" w:space="0" w:color="auto"/>
                    <w:left w:val="none" w:sz="0" w:space="0" w:color="auto"/>
                    <w:bottom w:val="none" w:sz="0" w:space="0" w:color="auto"/>
                    <w:right w:val="none" w:sz="0" w:space="0" w:color="auto"/>
                  </w:divBdr>
                  <w:divsChild>
                    <w:div w:id="1404062770">
                      <w:marLeft w:val="0"/>
                      <w:marRight w:val="0"/>
                      <w:marTop w:val="0"/>
                      <w:marBottom w:val="0"/>
                      <w:divBdr>
                        <w:top w:val="none" w:sz="0" w:space="0" w:color="auto"/>
                        <w:left w:val="none" w:sz="0" w:space="0" w:color="auto"/>
                        <w:bottom w:val="none" w:sz="0" w:space="0" w:color="auto"/>
                        <w:right w:val="none" w:sz="0" w:space="0" w:color="auto"/>
                      </w:divBdr>
                    </w:div>
                  </w:divsChild>
                </w:div>
                <w:div w:id="1422946515">
                  <w:marLeft w:val="0"/>
                  <w:marRight w:val="0"/>
                  <w:marTop w:val="0"/>
                  <w:marBottom w:val="0"/>
                  <w:divBdr>
                    <w:top w:val="none" w:sz="0" w:space="0" w:color="auto"/>
                    <w:left w:val="none" w:sz="0" w:space="0" w:color="auto"/>
                    <w:bottom w:val="none" w:sz="0" w:space="0" w:color="auto"/>
                    <w:right w:val="none" w:sz="0" w:space="0" w:color="auto"/>
                  </w:divBdr>
                  <w:divsChild>
                    <w:div w:id="1083719149">
                      <w:marLeft w:val="0"/>
                      <w:marRight w:val="0"/>
                      <w:marTop w:val="0"/>
                      <w:marBottom w:val="0"/>
                      <w:divBdr>
                        <w:top w:val="none" w:sz="0" w:space="0" w:color="auto"/>
                        <w:left w:val="none" w:sz="0" w:space="0" w:color="auto"/>
                        <w:bottom w:val="none" w:sz="0" w:space="0" w:color="auto"/>
                        <w:right w:val="none" w:sz="0" w:space="0" w:color="auto"/>
                      </w:divBdr>
                    </w:div>
                  </w:divsChild>
                </w:div>
                <w:div w:id="1532449454">
                  <w:marLeft w:val="0"/>
                  <w:marRight w:val="0"/>
                  <w:marTop w:val="0"/>
                  <w:marBottom w:val="0"/>
                  <w:divBdr>
                    <w:top w:val="none" w:sz="0" w:space="0" w:color="auto"/>
                    <w:left w:val="none" w:sz="0" w:space="0" w:color="auto"/>
                    <w:bottom w:val="none" w:sz="0" w:space="0" w:color="auto"/>
                    <w:right w:val="none" w:sz="0" w:space="0" w:color="auto"/>
                  </w:divBdr>
                  <w:divsChild>
                    <w:div w:id="757289635">
                      <w:marLeft w:val="0"/>
                      <w:marRight w:val="0"/>
                      <w:marTop w:val="0"/>
                      <w:marBottom w:val="0"/>
                      <w:divBdr>
                        <w:top w:val="none" w:sz="0" w:space="0" w:color="auto"/>
                        <w:left w:val="none" w:sz="0" w:space="0" w:color="auto"/>
                        <w:bottom w:val="none" w:sz="0" w:space="0" w:color="auto"/>
                        <w:right w:val="none" w:sz="0" w:space="0" w:color="auto"/>
                      </w:divBdr>
                    </w:div>
                  </w:divsChild>
                </w:div>
                <w:div w:id="1615215400">
                  <w:marLeft w:val="0"/>
                  <w:marRight w:val="0"/>
                  <w:marTop w:val="0"/>
                  <w:marBottom w:val="0"/>
                  <w:divBdr>
                    <w:top w:val="none" w:sz="0" w:space="0" w:color="auto"/>
                    <w:left w:val="none" w:sz="0" w:space="0" w:color="auto"/>
                    <w:bottom w:val="none" w:sz="0" w:space="0" w:color="auto"/>
                    <w:right w:val="none" w:sz="0" w:space="0" w:color="auto"/>
                  </w:divBdr>
                </w:div>
                <w:div w:id="1731920183">
                  <w:marLeft w:val="0"/>
                  <w:marRight w:val="0"/>
                  <w:marTop w:val="0"/>
                  <w:marBottom w:val="0"/>
                  <w:divBdr>
                    <w:top w:val="none" w:sz="0" w:space="0" w:color="auto"/>
                    <w:left w:val="none" w:sz="0" w:space="0" w:color="auto"/>
                    <w:bottom w:val="none" w:sz="0" w:space="0" w:color="auto"/>
                    <w:right w:val="none" w:sz="0" w:space="0" w:color="auto"/>
                  </w:divBdr>
                  <w:divsChild>
                    <w:div w:id="1804346240">
                      <w:marLeft w:val="0"/>
                      <w:marRight w:val="0"/>
                      <w:marTop w:val="0"/>
                      <w:marBottom w:val="0"/>
                      <w:divBdr>
                        <w:top w:val="none" w:sz="0" w:space="0" w:color="auto"/>
                        <w:left w:val="none" w:sz="0" w:space="0" w:color="auto"/>
                        <w:bottom w:val="none" w:sz="0" w:space="0" w:color="auto"/>
                        <w:right w:val="none" w:sz="0" w:space="0" w:color="auto"/>
                      </w:divBdr>
                    </w:div>
                  </w:divsChild>
                </w:div>
                <w:div w:id="2066682658">
                  <w:marLeft w:val="0"/>
                  <w:marRight w:val="0"/>
                  <w:marTop w:val="0"/>
                  <w:marBottom w:val="0"/>
                  <w:divBdr>
                    <w:top w:val="none" w:sz="0" w:space="0" w:color="auto"/>
                    <w:left w:val="none" w:sz="0" w:space="0" w:color="auto"/>
                    <w:bottom w:val="none" w:sz="0" w:space="0" w:color="auto"/>
                    <w:right w:val="none" w:sz="0" w:space="0" w:color="auto"/>
                  </w:divBdr>
                  <w:divsChild>
                    <w:div w:id="19380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391881">
          <w:marLeft w:val="0"/>
          <w:marRight w:val="0"/>
          <w:marTop w:val="0"/>
          <w:marBottom w:val="0"/>
          <w:divBdr>
            <w:top w:val="none" w:sz="0" w:space="0" w:color="auto"/>
            <w:left w:val="none" w:sz="0" w:space="0" w:color="auto"/>
            <w:bottom w:val="none" w:sz="0" w:space="0" w:color="auto"/>
            <w:right w:val="none" w:sz="0" w:space="0" w:color="auto"/>
          </w:divBdr>
        </w:div>
      </w:divsChild>
    </w:div>
    <w:div w:id="1142231724">
      <w:bodyDiv w:val="1"/>
      <w:marLeft w:val="0"/>
      <w:marRight w:val="0"/>
      <w:marTop w:val="0"/>
      <w:marBottom w:val="0"/>
      <w:divBdr>
        <w:top w:val="none" w:sz="0" w:space="0" w:color="auto"/>
        <w:left w:val="none" w:sz="0" w:space="0" w:color="auto"/>
        <w:bottom w:val="none" w:sz="0" w:space="0" w:color="auto"/>
        <w:right w:val="none" w:sz="0" w:space="0" w:color="auto"/>
      </w:divBdr>
    </w:div>
    <w:div w:id="1199318353">
      <w:bodyDiv w:val="1"/>
      <w:marLeft w:val="0"/>
      <w:marRight w:val="0"/>
      <w:marTop w:val="0"/>
      <w:marBottom w:val="0"/>
      <w:divBdr>
        <w:top w:val="none" w:sz="0" w:space="0" w:color="auto"/>
        <w:left w:val="none" w:sz="0" w:space="0" w:color="auto"/>
        <w:bottom w:val="none" w:sz="0" w:space="0" w:color="auto"/>
        <w:right w:val="none" w:sz="0" w:space="0" w:color="auto"/>
      </w:divBdr>
    </w:div>
    <w:div w:id="1255284644">
      <w:bodyDiv w:val="1"/>
      <w:marLeft w:val="0"/>
      <w:marRight w:val="0"/>
      <w:marTop w:val="0"/>
      <w:marBottom w:val="0"/>
      <w:divBdr>
        <w:top w:val="none" w:sz="0" w:space="0" w:color="auto"/>
        <w:left w:val="none" w:sz="0" w:space="0" w:color="auto"/>
        <w:bottom w:val="none" w:sz="0" w:space="0" w:color="auto"/>
        <w:right w:val="none" w:sz="0" w:space="0" w:color="auto"/>
      </w:divBdr>
    </w:div>
    <w:div w:id="1393505408">
      <w:bodyDiv w:val="1"/>
      <w:marLeft w:val="0"/>
      <w:marRight w:val="0"/>
      <w:marTop w:val="0"/>
      <w:marBottom w:val="0"/>
      <w:divBdr>
        <w:top w:val="none" w:sz="0" w:space="0" w:color="auto"/>
        <w:left w:val="none" w:sz="0" w:space="0" w:color="auto"/>
        <w:bottom w:val="none" w:sz="0" w:space="0" w:color="auto"/>
        <w:right w:val="none" w:sz="0" w:space="0" w:color="auto"/>
      </w:divBdr>
    </w:div>
    <w:div w:id="1492796542">
      <w:bodyDiv w:val="1"/>
      <w:marLeft w:val="0"/>
      <w:marRight w:val="0"/>
      <w:marTop w:val="0"/>
      <w:marBottom w:val="0"/>
      <w:divBdr>
        <w:top w:val="none" w:sz="0" w:space="0" w:color="auto"/>
        <w:left w:val="none" w:sz="0" w:space="0" w:color="auto"/>
        <w:bottom w:val="none" w:sz="0" w:space="0" w:color="auto"/>
        <w:right w:val="none" w:sz="0" w:space="0" w:color="auto"/>
      </w:divBdr>
    </w:div>
    <w:div w:id="1494948287">
      <w:bodyDiv w:val="1"/>
      <w:marLeft w:val="0"/>
      <w:marRight w:val="0"/>
      <w:marTop w:val="0"/>
      <w:marBottom w:val="0"/>
      <w:divBdr>
        <w:top w:val="none" w:sz="0" w:space="0" w:color="auto"/>
        <w:left w:val="none" w:sz="0" w:space="0" w:color="auto"/>
        <w:bottom w:val="none" w:sz="0" w:space="0" w:color="auto"/>
        <w:right w:val="none" w:sz="0" w:space="0" w:color="auto"/>
      </w:divBdr>
    </w:div>
    <w:div w:id="1732922346">
      <w:bodyDiv w:val="1"/>
      <w:marLeft w:val="0"/>
      <w:marRight w:val="0"/>
      <w:marTop w:val="0"/>
      <w:marBottom w:val="0"/>
      <w:divBdr>
        <w:top w:val="none" w:sz="0" w:space="0" w:color="auto"/>
        <w:left w:val="none" w:sz="0" w:space="0" w:color="auto"/>
        <w:bottom w:val="none" w:sz="0" w:space="0" w:color="auto"/>
        <w:right w:val="none" w:sz="0" w:space="0" w:color="auto"/>
      </w:divBdr>
    </w:div>
    <w:div w:id="20983640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9.emf"/><Relationship Id="rId7" Type="http://schemas.openxmlformats.org/officeDocument/2006/relationships/settings" Target="settings.xml"/><Relationship Id="rId12" Type="http://schemas.openxmlformats.org/officeDocument/2006/relationships/hyperlink" Target="http://www.opencompute.org/products/specsanddesign" TargetMode="External"/><Relationship Id="rId17" Type="http://schemas.openxmlformats.org/officeDocument/2006/relationships/image" Target="media/image5.pn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package" Target="embeddings/Microsoft_Visio_Drawing.vsdx"/><Relationship Id="rId20" Type="http://schemas.openxmlformats.org/officeDocument/2006/relationships/image" Target="media/image8.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0.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package" Target="embeddings/Microsoft_Visio_Drawing1.vsdx"/><Relationship Id="rId27" Type="http://schemas.openxmlformats.org/officeDocument/2006/relationships/header" Target="header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65e7b690-431b-42c4-89e5-3410ae376413">
      <UserInfo>
        <DisplayName>Badriddine Khessib</DisplayName>
        <AccountId>123</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618613888A26C4E87F91F2CA71FEA12" ma:contentTypeVersion="6" ma:contentTypeDescription="Create a new document." ma:contentTypeScope="" ma:versionID="55d60589498268f8f25b1d1265d85981">
  <xsd:schema xmlns:xsd="http://www.w3.org/2001/XMLSchema" xmlns:xs="http://www.w3.org/2001/XMLSchema" xmlns:p="http://schemas.microsoft.com/office/2006/metadata/properties" xmlns:ns2="7ff6630c-8b3f-4fc6-b036-abec984b7f84" xmlns:ns3="65e7b690-431b-42c4-89e5-3410ae376413" targetNamespace="http://schemas.microsoft.com/office/2006/metadata/properties" ma:root="true" ma:fieldsID="adbb131f711e0807d72438f910d72a37" ns2:_="" ns3:_="">
    <xsd:import namespace="7ff6630c-8b3f-4fc6-b036-abec984b7f84"/>
    <xsd:import namespace="65e7b690-431b-42c4-89e5-3410ae37641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f6630c-8b3f-4fc6-b036-abec984b7f8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5e7b690-431b-42c4-89e5-3410ae37641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FDD24A-C4A7-45B7-B119-99E6DEDC9F46}">
  <ds:schemaRefs>
    <ds:schemaRef ds:uri="http://schemas.microsoft.com/office/2006/metadata/properties"/>
    <ds:schemaRef ds:uri="http://schemas.microsoft.com/office/infopath/2007/PartnerControls"/>
    <ds:schemaRef ds:uri="65e7b690-431b-42c4-89e5-3410ae376413"/>
  </ds:schemaRefs>
</ds:datastoreItem>
</file>

<file path=customXml/itemProps2.xml><?xml version="1.0" encoding="utf-8"?>
<ds:datastoreItem xmlns:ds="http://schemas.openxmlformats.org/officeDocument/2006/customXml" ds:itemID="{4A2AB8B1-029C-47FF-A0C8-8F4BD34377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f6630c-8b3f-4fc6-b036-abec984b7f84"/>
    <ds:schemaRef ds:uri="65e7b690-431b-42c4-89e5-3410ae3764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A288CE7-F2AA-44F9-BD1C-67BD67EBB0BE}">
  <ds:schemaRefs>
    <ds:schemaRef ds:uri="http://schemas.microsoft.com/sharepoint/v3/contenttype/forms"/>
  </ds:schemaRefs>
</ds:datastoreItem>
</file>

<file path=customXml/itemProps4.xml><?xml version="1.0" encoding="utf-8"?>
<ds:datastoreItem xmlns:ds="http://schemas.openxmlformats.org/officeDocument/2006/customXml" ds:itemID="{4E0AE5EF-052B-4C4A-BDE4-5D8DB233C9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2671</Words>
  <Characters>15226</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Open Rack V3 Power Shelf Universal Input Connector</vt:lpstr>
    </vt:vector>
  </TitlesOfParts>
  <Company/>
  <LinksUpToDate>false</LinksUpToDate>
  <CharactersWithSpaces>17862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Rack V3 Power Shelf Universal Input Connector</dc:title>
  <dc:subject/>
  <dc:creator>Steve Mills</dc:creator>
  <cp:keywords/>
  <dc:description/>
  <cp:lastModifiedBy>Ted Tang</cp:lastModifiedBy>
  <cp:revision>2</cp:revision>
  <dcterms:created xsi:type="dcterms:W3CDTF">2022-08-24T23:55:00Z</dcterms:created>
  <dcterms:modified xsi:type="dcterms:W3CDTF">2022-08-24T23:55:00Z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0x010100E618613888A26C4E87F91F2CA71FEA12</vt:lpwstr>
  </property>
  <property fmtid="{D5CDD505-2E9C-101B-9397-08002B2CF9AE}" pid="3" name="MSIP_Label_f42aa342-8706-4288-bd11-ebb85995028c_Enabled">
    <vt:lpwstr>True</vt:lpwstr>
  </property>
  <property fmtid="{D5CDD505-2E9C-101B-9397-08002B2CF9AE}" pid="4" name="MSIP_Label_f42aa342-8706-4288-bd11-ebb85995028c_SiteId">
    <vt:lpwstr>72f988bf-86f1-41af-91ab-2d7cd011db47</vt:lpwstr>
  </property>
  <property fmtid="{D5CDD505-2E9C-101B-9397-08002B2CF9AE}" pid="5" name="MSIP_Label_f42aa342-8706-4288-bd11-ebb85995028c_Owner">
    <vt:lpwstr>rakazi@microsoft.com</vt:lpwstr>
  </property>
  <property fmtid="{D5CDD505-2E9C-101B-9397-08002B2CF9AE}" pid="6" name="MSIP_Label_f42aa342-8706-4288-bd11-ebb85995028c_SetDate">
    <vt:lpwstr>2020-03-17T20:52:06.9438121Z</vt:lpwstr>
  </property>
  <property fmtid="{D5CDD505-2E9C-101B-9397-08002B2CF9AE}" pid="7" name="MSIP_Label_f42aa342-8706-4288-bd11-ebb85995028c_Name">
    <vt:lpwstr>General</vt:lpwstr>
  </property>
  <property fmtid="{D5CDD505-2E9C-101B-9397-08002B2CF9AE}" pid="8" name="MSIP_Label_f42aa342-8706-4288-bd11-ebb85995028c_Application">
    <vt:lpwstr>Microsoft Azure Information Protection</vt:lpwstr>
  </property>
  <property fmtid="{D5CDD505-2E9C-101B-9397-08002B2CF9AE}" pid="9" name="MSIP_Label_f42aa342-8706-4288-bd11-ebb85995028c_ActionId">
    <vt:lpwstr>3ea2da8c-ec22-4a72-983c-69654c56c5da</vt:lpwstr>
  </property>
  <property fmtid="{D5CDD505-2E9C-101B-9397-08002B2CF9AE}" pid="10" name="MSIP_Label_f42aa342-8706-4288-bd11-ebb85995028c_Extended_MSFT_Method">
    <vt:lpwstr>Automatic</vt:lpwstr>
  </property>
  <property fmtid="{D5CDD505-2E9C-101B-9397-08002B2CF9AE}" pid="11" name="Sensitivity">
    <vt:lpwstr>General</vt:lpwstr>
  </property>
</Properties>
</file>